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405226DF"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proofErr w:type="spellStart"/>
      <w:r w:rsidR="0021145F">
        <w:rPr>
          <w:rStyle w:val="A1"/>
          <w:color w:val="auto"/>
        </w:rPr>
        <w:t>Morthen</w:t>
      </w:r>
      <w:proofErr w:type="spellEnd"/>
      <w:r w:rsidR="0021145F">
        <w:rPr>
          <w:rStyle w:val="A1"/>
          <w:color w:val="auto"/>
        </w:rPr>
        <w:t xml:space="preserve"> Road Group Practice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2CF4BABA"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sidR="0021145F">
        <w:rPr>
          <w:rStyle w:val="A1"/>
          <w:color w:val="auto"/>
        </w:rPr>
        <w:t>Morthen</w:t>
      </w:r>
      <w:proofErr w:type="spellEnd"/>
      <w:r w:rsidR="0021145F">
        <w:rPr>
          <w:rStyle w:val="A1"/>
          <w:color w:val="auto"/>
        </w:rPr>
        <w:t xml:space="preserve"> Road Group Practice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1201C130"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sidR="0021145F" w:rsidRPr="0021145F">
        <w:rPr>
          <w:rStyle w:val="A1"/>
          <w:rFonts w:ascii="Arial" w:hAnsi="Arial" w:cs="Arial"/>
          <w:color w:val="auto"/>
        </w:rPr>
        <w:t>Morthen</w:t>
      </w:r>
      <w:proofErr w:type="spellEnd"/>
      <w:r w:rsidR="0021145F" w:rsidRPr="0021145F">
        <w:rPr>
          <w:rStyle w:val="A1"/>
          <w:rFonts w:ascii="Arial" w:hAnsi="Arial" w:cs="Arial"/>
          <w:color w:val="auto"/>
        </w:rPr>
        <w:t xml:space="preserve"> Road Group Practice</w:t>
      </w:r>
      <w:r w:rsidR="0021145F">
        <w:rPr>
          <w:rStyle w:val="A1"/>
          <w:color w:val="auto"/>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21145F">
        <w:rPr>
          <w:rFonts w:ascii="Arial" w:hAnsi="Arial" w:cs="Arial"/>
          <w:sz w:val="22"/>
          <w:szCs w:val="22"/>
        </w:rPr>
        <w:t>Morthen</w:t>
      </w:r>
      <w:proofErr w:type="spellEnd"/>
      <w:r w:rsidR="0021145F">
        <w:rPr>
          <w:rFonts w:ascii="Arial" w:hAnsi="Arial" w:cs="Arial"/>
          <w:sz w:val="22"/>
          <w:szCs w:val="22"/>
        </w:rPr>
        <w:t xml:space="preserve"> Road Group Practice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0345B560"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21145F" w:rsidRPr="0021145F">
        <w:rPr>
          <w:rStyle w:val="A1"/>
          <w:rFonts w:ascii="Arial" w:hAnsi="Arial" w:cs="Arial"/>
          <w:color w:val="auto"/>
        </w:rPr>
        <w:t>Morthen</w:t>
      </w:r>
      <w:proofErr w:type="spellEnd"/>
      <w:r w:rsidR="0021145F" w:rsidRPr="0021145F">
        <w:rPr>
          <w:rStyle w:val="A1"/>
          <w:rFonts w:ascii="Arial" w:hAnsi="Arial" w:cs="Arial"/>
          <w:color w:val="auto"/>
        </w:rPr>
        <w:t xml:space="preserve"> Road Group Practice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02091946" w:rsidR="000B1E15" w:rsidRDefault="0021145F" w:rsidP="0014024D">
      <w:pPr>
        <w:pStyle w:val="NormalWeb"/>
        <w:jc w:val="both"/>
        <w:rPr>
          <w:rFonts w:ascii="Arial" w:hAnsi="Arial" w:cs="Arial"/>
          <w:sz w:val="22"/>
          <w:szCs w:val="22"/>
        </w:rPr>
      </w:pPr>
      <w:proofErr w:type="spellStart"/>
      <w:r w:rsidRPr="0021145F">
        <w:rPr>
          <w:rFonts w:ascii="Arial" w:hAnsi="Arial" w:cs="Arial"/>
          <w:sz w:val="22"/>
          <w:szCs w:val="22"/>
        </w:rPr>
        <w:t>Morthen</w:t>
      </w:r>
      <w:proofErr w:type="spellEnd"/>
      <w:r w:rsidRPr="0021145F">
        <w:rPr>
          <w:rFonts w:ascii="Arial" w:hAnsi="Arial" w:cs="Arial"/>
          <w:sz w:val="22"/>
          <w:szCs w:val="22"/>
        </w:rPr>
        <w:t xml:space="preserve"> Road Group Practice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74F4DB6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21145F" w:rsidRPr="0021145F">
        <w:rPr>
          <w:rFonts w:ascii="Arial" w:hAnsi="Arial" w:cs="Arial"/>
          <w:sz w:val="22"/>
          <w:szCs w:val="22"/>
        </w:rPr>
        <w:t>Morthen</w:t>
      </w:r>
      <w:proofErr w:type="spellEnd"/>
      <w:r w:rsidR="0021145F" w:rsidRPr="0021145F">
        <w:rPr>
          <w:rFonts w:ascii="Arial" w:hAnsi="Arial" w:cs="Arial"/>
          <w:sz w:val="22"/>
          <w:szCs w:val="22"/>
        </w:rPr>
        <w:t xml:space="preserve"> Road Group Practice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546C8414"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21145F">
        <w:rPr>
          <w:rStyle w:val="A1"/>
          <w:color w:val="auto"/>
        </w:rPr>
        <w:t>Morthen</w:t>
      </w:r>
      <w:proofErr w:type="spellEnd"/>
      <w:r w:rsidR="0021145F">
        <w:rPr>
          <w:rStyle w:val="A1"/>
          <w:color w:val="auto"/>
        </w:rPr>
        <w:t xml:space="preserve"> Road Group Practice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30AD3E2"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21145F" w:rsidRPr="0021145F">
        <w:rPr>
          <w:rFonts w:ascii="Arial" w:hAnsi="Arial" w:cs="Arial"/>
          <w:bdr w:val="none" w:sz="0" w:space="0" w:color="auto" w:frame="1"/>
          <w:shd w:val="clear" w:color="auto" w:fill="FFFFFF"/>
          <w:lang w:eastAsia="en-GB"/>
        </w:rPr>
        <w:t>Morthen</w:t>
      </w:r>
      <w:proofErr w:type="spellEnd"/>
      <w:r w:rsidR="0021145F" w:rsidRPr="0021145F">
        <w:rPr>
          <w:rFonts w:ascii="Arial" w:hAnsi="Arial" w:cs="Arial"/>
          <w:bdr w:val="none" w:sz="0" w:space="0" w:color="auto" w:frame="1"/>
          <w:shd w:val="clear" w:color="auto" w:fill="FFFFFF"/>
          <w:lang w:eastAsia="en-GB"/>
        </w:rPr>
        <w:t xml:space="preserve"> Road Group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B33832">
        <w:rPr>
          <w:rFonts w:ascii="Arial" w:hAnsi="Arial" w:cs="Arial"/>
          <w:highlight w:val="yellow"/>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32FB1A5E" w:rsidR="00045641" w:rsidRDefault="00045641" w:rsidP="0014024D">
      <w:pPr>
        <w:shd w:val="clear" w:color="auto" w:fill="FFFFFF"/>
        <w:spacing w:after="0" w:line="240" w:lineRule="auto"/>
        <w:jc w:val="both"/>
        <w:rPr>
          <w:rFonts w:ascii="Arial" w:hAnsi="Arial" w:cs="Arial"/>
        </w:rPr>
      </w:pPr>
      <w:r w:rsidRPr="0004564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662F4956" w14:textId="3F1D4321" w:rsidR="00151305" w:rsidRDefault="00151305" w:rsidP="0014024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620"/>
        <w:gridCol w:w="4621"/>
      </w:tblGrid>
      <w:tr w:rsidR="00151305" w14:paraId="676B0E75" w14:textId="77777777" w:rsidTr="00151305">
        <w:tc>
          <w:tcPr>
            <w:tcW w:w="4620" w:type="dxa"/>
          </w:tcPr>
          <w:p w14:paraId="0EB97C03" w14:textId="6CA74E6D" w:rsidR="00151305" w:rsidRPr="00151305" w:rsidRDefault="00151305" w:rsidP="00151305">
            <w:pPr>
              <w:spacing w:after="0" w:line="240" w:lineRule="auto"/>
              <w:rPr>
                <w:rFonts w:ascii="Arial" w:hAnsi="Arial" w:cs="Arial"/>
                <w:b/>
                <w:sz w:val="20"/>
                <w:szCs w:val="20"/>
              </w:rPr>
            </w:pPr>
            <w:r w:rsidRPr="00151305">
              <w:rPr>
                <w:rFonts w:ascii="Arial" w:hAnsi="Arial" w:cs="Arial"/>
                <w:b/>
                <w:sz w:val="20"/>
                <w:szCs w:val="20"/>
              </w:rPr>
              <w:t>Data collection extracted on a weekly basis week commencing 13 April 2020</w:t>
            </w:r>
          </w:p>
        </w:tc>
        <w:tc>
          <w:tcPr>
            <w:tcW w:w="4621" w:type="dxa"/>
          </w:tcPr>
          <w:p w14:paraId="7CD73722" w14:textId="06251C8A" w:rsidR="00151305" w:rsidRPr="00151305" w:rsidRDefault="00151305" w:rsidP="00151305">
            <w:pPr>
              <w:spacing w:after="0" w:line="240" w:lineRule="auto"/>
              <w:rPr>
                <w:rFonts w:ascii="Arial" w:hAnsi="Arial" w:cs="Arial"/>
                <w:b/>
                <w:sz w:val="20"/>
                <w:szCs w:val="20"/>
              </w:rPr>
            </w:pPr>
            <w:r w:rsidRPr="00151305">
              <w:rPr>
                <w:rFonts w:ascii="Arial" w:hAnsi="Arial" w:cs="Arial"/>
                <w:b/>
                <w:sz w:val="20"/>
                <w:szCs w:val="20"/>
              </w:rPr>
              <w:t>Revised weekly data collection. The first collection is due week commencing 28 September 2020</w:t>
            </w:r>
          </w:p>
        </w:tc>
      </w:tr>
      <w:tr w:rsidR="00151305" w14:paraId="5696A97A" w14:textId="77777777" w:rsidTr="00151305">
        <w:tc>
          <w:tcPr>
            <w:tcW w:w="4620" w:type="dxa"/>
          </w:tcPr>
          <w:p w14:paraId="11168921" w14:textId="12F35DE9" w:rsidR="00151305" w:rsidRPr="00151305" w:rsidRDefault="00151305" w:rsidP="00151305">
            <w:pPr>
              <w:spacing w:after="0" w:line="240" w:lineRule="auto"/>
              <w:rPr>
                <w:rFonts w:ascii="Arial" w:hAnsi="Arial" w:cs="Arial"/>
                <w:sz w:val="20"/>
                <w:szCs w:val="20"/>
              </w:rPr>
            </w:pPr>
            <w:r w:rsidRPr="00151305">
              <w:rPr>
                <w:rFonts w:ascii="Arial" w:hAnsi="Arial" w:cs="Arial"/>
                <w:sz w:val="20"/>
                <w:szCs w:val="20"/>
              </w:rPr>
              <w:t>All patients with defined long-term medical c</w:t>
            </w:r>
            <w:r>
              <w:rPr>
                <w:rFonts w:ascii="Arial" w:hAnsi="Arial" w:cs="Arial"/>
                <w:sz w:val="20"/>
                <w:szCs w:val="20"/>
              </w:rPr>
              <w:t>onditions which pose a COVID-19 risk, identified as clinically extremely vulnerable to that risk and/or on certain drug treatments as below:</w:t>
            </w:r>
          </w:p>
        </w:tc>
        <w:tc>
          <w:tcPr>
            <w:tcW w:w="4621" w:type="dxa"/>
          </w:tcPr>
          <w:p w14:paraId="28977CAC" w14:textId="4A3E5E3D" w:rsidR="00151305" w:rsidRPr="00151305" w:rsidRDefault="00151305" w:rsidP="00151305">
            <w:pPr>
              <w:spacing w:after="0" w:line="240" w:lineRule="auto"/>
              <w:rPr>
                <w:rFonts w:ascii="Arial" w:hAnsi="Arial" w:cs="Arial"/>
                <w:sz w:val="20"/>
                <w:szCs w:val="20"/>
              </w:rPr>
            </w:pPr>
            <w:r>
              <w:rPr>
                <w:rFonts w:ascii="Arial" w:hAnsi="Arial" w:cs="Arial"/>
                <w:sz w:val="20"/>
                <w:szCs w:val="20"/>
              </w:rPr>
              <w:t>All patients with defined long-term medical conditions which pose a COVID-19 risk, identified as clinically extremely vulnerable/potentially clinically vulnerable to that risk and/or on certain drug treatments as below:</w:t>
            </w:r>
          </w:p>
        </w:tc>
      </w:tr>
      <w:tr w:rsidR="00151305" w14:paraId="53E3C7A1" w14:textId="77777777" w:rsidTr="00151305">
        <w:tc>
          <w:tcPr>
            <w:tcW w:w="4620" w:type="dxa"/>
          </w:tcPr>
          <w:p w14:paraId="318EB8A9" w14:textId="77777777" w:rsidR="00151305" w:rsidRDefault="00151305" w:rsidP="00151305">
            <w:pPr>
              <w:spacing w:after="0" w:line="240" w:lineRule="auto"/>
              <w:rPr>
                <w:rFonts w:ascii="Arial" w:hAnsi="Arial" w:cs="Arial"/>
                <w:sz w:val="20"/>
                <w:szCs w:val="20"/>
              </w:rPr>
            </w:pPr>
            <w:r>
              <w:rPr>
                <w:rFonts w:ascii="Arial" w:hAnsi="Arial" w:cs="Arial"/>
                <w:sz w:val="20"/>
                <w:szCs w:val="20"/>
              </w:rPr>
              <w:t>Medical conditions that provide information on clinically extremely vulnerable patients</w:t>
            </w:r>
          </w:p>
          <w:p w14:paraId="32CCFE7F" w14:textId="7D4C1F35" w:rsidR="00151305" w:rsidRDefault="00151305" w:rsidP="00151305">
            <w:pPr>
              <w:pStyle w:val="ListParagraph"/>
              <w:numPr>
                <w:ilvl w:val="0"/>
                <w:numId w:val="24"/>
              </w:numPr>
              <w:spacing w:after="0" w:line="240" w:lineRule="auto"/>
              <w:rPr>
                <w:rFonts w:ascii="Arial" w:hAnsi="Arial" w:cs="Arial"/>
                <w:sz w:val="20"/>
                <w:szCs w:val="20"/>
              </w:rPr>
            </w:pPr>
            <w:r>
              <w:rPr>
                <w:rFonts w:ascii="Arial" w:hAnsi="Arial" w:cs="Arial"/>
                <w:sz w:val="20"/>
                <w:szCs w:val="20"/>
              </w:rPr>
              <w:t>Severe asthma and dust related lung disease with relevant treatment in the last 12 months (asthma treatment &amp; prednisolone OR high dose corticosteroid safety card)</w:t>
            </w:r>
          </w:p>
          <w:p w14:paraId="4846B0E8" w14:textId="77777777" w:rsidR="00151305" w:rsidRDefault="00151305" w:rsidP="00151305">
            <w:pPr>
              <w:pStyle w:val="ListParagraph"/>
              <w:numPr>
                <w:ilvl w:val="0"/>
                <w:numId w:val="24"/>
              </w:numPr>
              <w:spacing w:after="0" w:line="240" w:lineRule="auto"/>
              <w:rPr>
                <w:rFonts w:ascii="Arial" w:hAnsi="Arial" w:cs="Arial"/>
                <w:sz w:val="20"/>
                <w:szCs w:val="20"/>
              </w:rPr>
            </w:pPr>
            <w:r>
              <w:rPr>
                <w:rFonts w:ascii="Arial" w:hAnsi="Arial" w:cs="Arial"/>
                <w:sz w:val="20"/>
                <w:szCs w:val="20"/>
              </w:rPr>
              <w:t>COPD emphysema, and associated lung disease with relevant treatment in the last 12 months (COPD drugs OR high dose co</w:t>
            </w:r>
            <w:r w:rsidR="005F5298">
              <w:rPr>
                <w:rFonts w:ascii="Arial" w:hAnsi="Arial" w:cs="Arial"/>
                <w:sz w:val="20"/>
                <w:szCs w:val="20"/>
              </w:rPr>
              <w:t>rticosteroid safety card)</w:t>
            </w:r>
          </w:p>
          <w:p w14:paraId="206E7A8F" w14:textId="77777777" w:rsidR="00750896" w:rsidRDefault="00750896" w:rsidP="00151305">
            <w:pPr>
              <w:pStyle w:val="ListParagraph"/>
              <w:numPr>
                <w:ilvl w:val="0"/>
                <w:numId w:val="24"/>
              </w:numPr>
              <w:spacing w:after="0" w:line="240" w:lineRule="auto"/>
              <w:rPr>
                <w:rFonts w:ascii="Arial" w:hAnsi="Arial" w:cs="Arial"/>
                <w:sz w:val="20"/>
                <w:szCs w:val="20"/>
              </w:rPr>
            </w:pPr>
            <w:r>
              <w:rPr>
                <w:rFonts w:ascii="Arial" w:hAnsi="Arial" w:cs="Arial"/>
                <w:sz w:val="20"/>
                <w:szCs w:val="20"/>
              </w:rPr>
              <w:t>Non-asthma and non-COPD chronic respiratory disease</w:t>
            </w:r>
          </w:p>
          <w:p w14:paraId="35AF238B" w14:textId="77777777" w:rsidR="00750896" w:rsidRDefault="00750896" w:rsidP="00151305">
            <w:pPr>
              <w:pStyle w:val="ListParagraph"/>
              <w:numPr>
                <w:ilvl w:val="0"/>
                <w:numId w:val="24"/>
              </w:numPr>
              <w:spacing w:after="0" w:line="240" w:lineRule="auto"/>
              <w:rPr>
                <w:rFonts w:ascii="Arial" w:hAnsi="Arial" w:cs="Arial"/>
                <w:sz w:val="20"/>
                <w:szCs w:val="20"/>
              </w:rPr>
            </w:pPr>
            <w:r>
              <w:rPr>
                <w:rFonts w:ascii="Arial" w:hAnsi="Arial" w:cs="Arial"/>
                <w:sz w:val="20"/>
                <w:szCs w:val="20"/>
              </w:rPr>
              <w:t>Cancer (haem and others)</w:t>
            </w:r>
          </w:p>
          <w:p w14:paraId="252C225F" w14:textId="77777777" w:rsidR="00750896" w:rsidRDefault="00750896" w:rsidP="00151305">
            <w:pPr>
              <w:pStyle w:val="ListParagraph"/>
              <w:numPr>
                <w:ilvl w:val="0"/>
                <w:numId w:val="24"/>
              </w:numPr>
              <w:spacing w:after="0" w:line="240" w:lineRule="auto"/>
              <w:rPr>
                <w:rFonts w:ascii="Arial" w:hAnsi="Arial" w:cs="Arial"/>
                <w:sz w:val="20"/>
                <w:szCs w:val="20"/>
              </w:rPr>
            </w:pPr>
            <w:r>
              <w:rPr>
                <w:rFonts w:ascii="Arial" w:hAnsi="Arial" w:cs="Arial"/>
                <w:sz w:val="20"/>
                <w:szCs w:val="20"/>
              </w:rPr>
              <w:t>Congenital heart disease</w:t>
            </w:r>
          </w:p>
          <w:p w14:paraId="55CDC0BB" w14:textId="77777777" w:rsidR="00750896" w:rsidRDefault="00750896" w:rsidP="00151305">
            <w:pPr>
              <w:pStyle w:val="ListParagraph"/>
              <w:numPr>
                <w:ilvl w:val="0"/>
                <w:numId w:val="24"/>
              </w:numPr>
              <w:spacing w:after="0" w:line="240" w:lineRule="auto"/>
              <w:rPr>
                <w:rFonts w:ascii="Arial" w:hAnsi="Arial" w:cs="Arial"/>
                <w:sz w:val="20"/>
                <w:szCs w:val="20"/>
              </w:rPr>
            </w:pPr>
            <w:r>
              <w:rPr>
                <w:rFonts w:ascii="Arial" w:hAnsi="Arial" w:cs="Arial"/>
                <w:sz w:val="20"/>
                <w:szCs w:val="20"/>
              </w:rPr>
              <w:t>Genetic, metabolic or autoimmune disease</w:t>
            </w:r>
          </w:p>
          <w:p w14:paraId="5481BFF2" w14:textId="77777777" w:rsidR="00750896" w:rsidRDefault="00750896" w:rsidP="00151305">
            <w:pPr>
              <w:pStyle w:val="ListParagraph"/>
              <w:numPr>
                <w:ilvl w:val="0"/>
                <w:numId w:val="24"/>
              </w:numPr>
              <w:spacing w:after="0" w:line="240" w:lineRule="auto"/>
              <w:rPr>
                <w:rFonts w:ascii="Arial" w:hAnsi="Arial" w:cs="Arial"/>
                <w:sz w:val="20"/>
                <w:szCs w:val="20"/>
              </w:rPr>
            </w:pPr>
            <w:r>
              <w:rPr>
                <w:rFonts w:ascii="Arial" w:hAnsi="Arial" w:cs="Arial"/>
                <w:sz w:val="20"/>
                <w:szCs w:val="20"/>
              </w:rPr>
              <w:t>Immunosuppression drugs in the last 12 months</w:t>
            </w:r>
          </w:p>
          <w:p w14:paraId="7D10B90D" w14:textId="77777777" w:rsidR="00750896" w:rsidRDefault="00750896" w:rsidP="00151305">
            <w:pPr>
              <w:pStyle w:val="ListParagraph"/>
              <w:numPr>
                <w:ilvl w:val="0"/>
                <w:numId w:val="24"/>
              </w:numPr>
              <w:spacing w:after="0" w:line="240" w:lineRule="auto"/>
              <w:rPr>
                <w:rFonts w:ascii="Arial" w:hAnsi="Arial" w:cs="Arial"/>
                <w:sz w:val="20"/>
                <w:szCs w:val="20"/>
              </w:rPr>
            </w:pPr>
            <w:r>
              <w:rPr>
                <w:rFonts w:ascii="Arial" w:hAnsi="Arial" w:cs="Arial"/>
                <w:sz w:val="20"/>
                <w:szCs w:val="20"/>
              </w:rPr>
              <w:t>Flu-like symptoms or respiratory tract infections from 1 November 2019</w:t>
            </w:r>
          </w:p>
          <w:p w14:paraId="719C5FB1" w14:textId="77777777" w:rsidR="00750896" w:rsidRDefault="00750896" w:rsidP="00151305">
            <w:pPr>
              <w:pStyle w:val="ListParagraph"/>
              <w:numPr>
                <w:ilvl w:val="0"/>
                <w:numId w:val="24"/>
              </w:numPr>
              <w:spacing w:after="0" w:line="240" w:lineRule="auto"/>
              <w:rPr>
                <w:rFonts w:ascii="Arial" w:hAnsi="Arial" w:cs="Arial"/>
                <w:sz w:val="20"/>
                <w:szCs w:val="20"/>
              </w:rPr>
            </w:pPr>
            <w:r>
              <w:rPr>
                <w:rFonts w:ascii="Arial" w:hAnsi="Arial" w:cs="Arial"/>
                <w:sz w:val="20"/>
                <w:szCs w:val="20"/>
              </w:rPr>
              <w:t>Transplants with sever Immunosuppression drug treatment in the last 12 months</w:t>
            </w:r>
          </w:p>
          <w:p w14:paraId="2075C1B6" w14:textId="40069251" w:rsidR="00750896" w:rsidRPr="00151305" w:rsidRDefault="00750896" w:rsidP="00151305">
            <w:pPr>
              <w:pStyle w:val="ListParagraph"/>
              <w:numPr>
                <w:ilvl w:val="0"/>
                <w:numId w:val="24"/>
              </w:numPr>
              <w:spacing w:after="0" w:line="240" w:lineRule="auto"/>
              <w:rPr>
                <w:rFonts w:ascii="Arial" w:hAnsi="Arial" w:cs="Arial"/>
                <w:sz w:val="20"/>
                <w:szCs w:val="20"/>
              </w:rPr>
            </w:pPr>
            <w:r>
              <w:rPr>
                <w:rFonts w:ascii="Arial" w:hAnsi="Arial" w:cs="Arial"/>
                <w:sz w:val="20"/>
                <w:szCs w:val="20"/>
              </w:rPr>
              <w:t>Pregnant in last 9 months</w:t>
            </w:r>
          </w:p>
        </w:tc>
        <w:tc>
          <w:tcPr>
            <w:tcW w:w="4621" w:type="dxa"/>
          </w:tcPr>
          <w:p w14:paraId="1BEEA1A1" w14:textId="77777777" w:rsidR="00151305" w:rsidRDefault="00151305" w:rsidP="00151305">
            <w:pPr>
              <w:spacing w:after="0" w:line="240" w:lineRule="auto"/>
              <w:rPr>
                <w:rFonts w:ascii="Arial" w:hAnsi="Arial" w:cs="Arial"/>
                <w:sz w:val="20"/>
                <w:szCs w:val="20"/>
              </w:rPr>
            </w:pPr>
            <w:r>
              <w:rPr>
                <w:rFonts w:ascii="Arial" w:hAnsi="Arial" w:cs="Arial"/>
                <w:sz w:val="20"/>
                <w:szCs w:val="20"/>
              </w:rPr>
              <w:t>Medical conditions that provide information on clinically extremely vulnerable patients</w:t>
            </w:r>
          </w:p>
          <w:p w14:paraId="15E7EEE1" w14:textId="77777777" w:rsidR="005F5298" w:rsidRDefault="005F5298" w:rsidP="00D74F62">
            <w:pPr>
              <w:pStyle w:val="ListParagraph"/>
              <w:numPr>
                <w:ilvl w:val="0"/>
                <w:numId w:val="25"/>
              </w:numPr>
              <w:spacing w:after="0" w:line="240" w:lineRule="auto"/>
              <w:rPr>
                <w:rFonts w:ascii="Arial" w:hAnsi="Arial" w:cs="Arial"/>
                <w:sz w:val="20"/>
                <w:szCs w:val="20"/>
              </w:rPr>
            </w:pPr>
            <w:r>
              <w:rPr>
                <w:rFonts w:ascii="Arial" w:hAnsi="Arial" w:cs="Arial"/>
                <w:sz w:val="20"/>
                <w:szCs w:val="20"/>
              </w:rPr>
              <w:t>Severe asthma and dust related lung disease with relevant treatment in the last 12 months (asthma treatment &amp; prednisolone OR high dose corticosteroid safety card)</w:t>
            </w:r>
          </w:p>
          <w:p w14:paraId="3736FA4E" w14:textId="77777777" w:rsidR="005F5298" w:rsidRDefault="005F5298" w:rsidP="00D74F62">
            <w:pPr>
              <w:pStyle w:val="ListParagraph"/>
              <w:numPr>
                <w:ilvl w:val="0"/>
                <w:numId w:val="25"/>
              </w:numPr>
              <w:spacing w:after="0" w:line="240" w:lineRule="auto"/>
              <w:rPr>
                <w:rFonts w:ascii="Arial" w:hAnsi="Arial" w:cs="Arial"/>
                <w:sz w:val="20"/>
                <w:szCs w:val="20"/>
              </w:rPr>
            </w:pPr>
            <w:r>
              <w:rPr>
                <w:rFonts w:ascii="Arial" w:hAnsi="Arial" w:cs="Arial"/>
                <w:sz w:val="20"/>
                <w:szCs w:val="20"/>
              </w:rPr>
              <w:t>COPD emphysema, and associated lung disease with relevant treatment in the last 12 months (COPD drugs OR high dose corticosteroid safety card)</w:t>
            </w:r>
          </w:p>
          <w:p w14:paraId="532D591A" w14:textId="77777777" w:rsidR="00D74F62" w:rsidRDefault="00D74F62" w:rsidP="00D74F62">
            <w:pPr>
              <w:pStyle w:val="ListParagraph"/>
              <w:numPr>
                <w:ilvl w:val="0"/>
                <w:numId w:val="25"/>
              </w:numPr>
              <w:spacing w:after="0" w:line="240" w:lineRule="auto"/>
              <w:rPr>
                <w:rFonts w:ascii="Arial" w:hAnsi="Arial" w:cs="Arial"/>
                <w:sz w:val="20"/>
                <w:szCs w:val="20"/>
              </w:rPr>
            </w:pPr>
            <w:r>
              <w:rPr>
                <w:rFonts w:ascii="Arial" w:hAnsi="Arial" w:cs="Arial"/>
                <w:sz w:val="20"/>
                <w:szCs w:val="20"/>
              </w:rPr>
              <w:t>Non-asthma and non-COPD chronic respiratory disease</w:t>
            </w:r>
          </w:p>
          <w:p w14:paraId="0DC02153" w14:textId="77777777" w:rsidR="00D74F62" w:rsidRDefault="00D74F62" w:rsidP="00D74F62">
            <w:pPr>
              <w:pStyle w:val="ListParagraph"/>
              <w:numPr>
                <w:ilvl w:val="0"/>
                <w:numId w:val="25"/>
              </w:numPr>
              <w:spacing w:after="0" w:line="240" w:lineRule="auto"/>
              <w:rPr>
                <w:rFonts w:ascii="Arial" w:hAnsi="Arial" w:cs="Arial"/>
                <w:sz w:val="20"/>
                <w:szCs w:val="20"/>
              </w:rPr>
            </w:pPr>
            <w:r>
              <w:rPr>
                <w:rFonts w:ascii="Arial" w:hAnsi="Arial" w:cs="Arial"/>
                <w:sz w:val="20"/>
                <w:szCs w:val="20"/>
              </w:rPr>
              <w:t>Cancer (haem and others)</w:t>
            </w:r>
          </w:p>
          <w:p w14:paraId="1ECB2FB1" w14:textId="77777777" w:rsidR="00D74F62" w:rsidRDefault="00D74F62" w:rsidP="00D74F62">
            <w:pPr>
              <w:pStyle w:val="ListParagraph"/>
              <w:numPr>
                <w:ilvl w:val="0"/>
                <w:numId w:val="25"/>
              </w:numPr>
              <w:spacing w:after="0" w:line="240" w:lineRule="auto"/>
              <w:rPr>
                <w:rFonts w:ascii="Arial" w:hAnsi="Arial" w:cs="Arial"/>
                <w:sz w:val="20"/>
                <w:szCs w:val="20"/>
              </w:rPr>
            </w:pPr>
            <w:r>
              <w:rPr>
                <w:rFonts w:ascii="Arial" w:hAnsi="Arial" w:cs="Arial"/>
                <w:sz w:val="20"/>
                <w:szCs w:val="20"/>
              </w:rPr>
              <w:t>Congenital heart disease</w:t>
            </w:r>
          </w:p>
          <w:p w14:paraId="73F1582A" w14:textId="77777777" w:rsidR="00D74F62" w:rsidRDefault="00D74F62" w:rsidP="00D74F62">
            <w:pPr>
              <w:pStyle w:val="ListParagraph"/>
              <w:numPr>
                <w:ilvl w:val="0"/>
                <w:numId w:val="25"/>
              </w:numPr>
              <w:spacing w:after="0" w:line="240" w:lineRule="auto"/>
              <w:rPr>
                <w:rFonts w:ascii="Arial" w:hAnsi="Arial" w:cs="Arial"/>
                <w:sz w:val="20"/>
                <w:szCs w:val="20"/>
              </w:rPr>
            </w:pPr>
            <w:r>
              <w:rPr>
                <w:rFonts w:ascii="Arial" w:hAnsi="Arial" w:cs="Arial"/>
                <w:sz w:val="20"/>
                <w:szCs w:val="20"/>
              </w:rPr>
              <w:t>Genetic, metabolic or autoimmune disease</w:t>
            </w:r>
          </w:p>
          <w:p w14:paraId="0CD02C50" w14:textId="77777777" w:rsidR="00D74F62" w:rsidRDefault="00D74F62" w:rsidP="00D74F62">
            <w:pPr>
              <w:pStyle w:val="ListParagraph"/>
              <w:numPr>
                <w:ilvl w:val="0"/>
                <w:numId w:val="25"/>
              </w:numPr>
              <w:spacing w:after="0" w:line="240" w:lineRule="auto"/>
              <w:rPr>
                <w:rFonts w:ascii="Arial" w:hAnsi="Arial" w:cs="Arial"/>
                <w:sz w:val="20"/>
                <w:szCs w:val="20"/>
              </w:rPr>
            </w:pPr>
            <w:r>
              <w:rPr>
                <w:rFonts w:ascii="Arial" w:hAnsi="Arial" w:cs="Arial"/>
                <w:sz w:val="20"/>
                <w:szCs w:val="20"/>
              </w:rPr>
              <w:t>Immunosuppression drugs in the last 12 months</w:t>
            </w:r>
          </w:p>
          <w:p w14:paraId="29409FA7" w14:textId="77777777" w:rsidR="00D74F62" w:rsidRDefault="00D74F62" w:rsidP="00D74F62">
            <w:pPr>
              <w:pStyle w:val="ListParagraph"/>
              <w:numPr>
                <w:ilvl w:val="0"/>
                <w:numId w:val="25"/>
              </w:numPr>
              <w:spacing w:after="0" w:line="240" w:lineRule="auto"/>
              <w:rPr>
                <w:rFonts w:ascii="Arial" w:hAnsi="Arial" w:cs="Arial"/>
                <w:sz w:val="20"/>
                <w:szCs w:val="20"/>
              </w:rPr>
            </w:pPr>
            <w:r>
              <w:rPr>
                <w:rFonts w:ascii="Arial" w:hAnsi="Arial" w:cs="Arial"/>
                <w:sz w:val="20"/>
                <w:szCs w:val="20"/>
              </w:rPr>
              <w:t>Flu-like symptoms or respiratory tract infections from 1 November 2019</w:t>
            </w:r>
          </w:p>
          <w:p w14:paraId="2F39920D" w14:textId="77777777" w:rsidR="00D74F62" w:rsidRDefault="00D74F62" w:rsidP="00D74F62">
            <w:pPr>
              <w:pStyle w:val="ListParagraph"/>
              <w:numPr>
                <w:ilvl w:val="0"/>
                <w:numId w:val="25"/>
              </w:numPr>
              <w:spacing w:after="0" w:line="240" w:lineRule="auto"/>
              <w:rPr>
                <w:rFonts w:ascii="Arial" w:hAnsi="Arial" w:cs="Arial"/>
                <w:sz w:val="20"/>
                <w:szCs w:val="20"/>
              </w:rPr>
            </w:pPr>
            <w:r>
              <w:rPr>
                <w:rFonts w:ascii="Arial" w:hAnsi="Arial" w:cs="Arial"/>
                <w:sz w:val="20"/>
                <w:szCs w:val="20"/>
              </w:rPr>
              <w:t>Transplants with sever Immunosuppression drug treatment in the last 12 months</w:t>
            </w:r>
          </w:p>
          <w:p w14:paraId="25BBFDE6" w14:textId="77777777" w:rsidR="00D74F62" w:rsidRDefault="00D74F62" w:rsidP="00D74F62">
            <w:pPr>
              <w:pStyle w:val="ListParagraph"/>
              <w:numPr>
                <w:ilvl w:val="0"/>
                <w:numId w:val="25"/>
              </w:numPr>
              <w:spacing w:after="0" w:line="240" w:lineRule="auto"/>
              <w:rPr>
                <w:rFonts w:ascii="Arial" w:hAnsi="Arial" w:cs="Arial"/>
                <w:sz w:val="20"/>
                <w:szCs w:val="20"/>
              </w:rPr>
            </w:pPr>
            <w:r>
              <w:rPr>
                <w:rFonts w:ascii="Arial" w:hAnsi="Arial" w:cs="Arial"/>
                <w:sz w:val="20"/>
                <w:szCs w:val="20"/>
              </w:rPr>
              <w:t>Pregnant in last 9 months</w:t>
            </w:r>
          </w:p>
          <w:p w14:paraId="46EFBEBA" w14:textId="77777777" w:rsidR="00D74F62" w:rsidRDefault="00D74F62" w:rsidP="00D74F62">
            <w:pPr>
              <w:spacing w:after="0" w:line="240" w:lineRule="auto"/>
              <w:rPr>
                <w:rFonts w:ascii="Arial" w:hAnsi="Arial" w:cs="Arial"/>
                <w:sz w:val="20"/>
                <w:szCs w:val="20"/>
              </w:rPr>
            </w:pPr>
          </w:p>
          <w:p w14:paraId="116A35B1" w14:textId="77777777" w:rsidR="00D74F62" w:rsidRDefault="00D74F62" w:rsidP="00D74F62">
            <w:pPr>
              <w:spacing w:after="0" w:line="240" w:lineRule="auto"/>
              <w:rPr>
                <w:rFonts w:ascii="Arial" w:hAnsi="Arial" w:cs="Arial"/>
                <w:i/>
                <w:sz w:val="20"/>
                <w:szCs w:val="20"/>
              </w:rPr>
            </w:pPr>
            <w:r w:rsidRPr="00D74F62">
              <w:rPr>
                <w:rFonts w:ascii="Arial" w:hAnsi="Arial" w:cs="Arial"/>
                <w:i/>
                <w:sz w:val="20"/>
                <w:szCs w:val="20"/>
              </w:rPr>
              <w:t>(no change)</w:t>
            </w:r>
          </w:p>
          <w:p w14:paraId="60951F6F" w14:textId="07E25882" w:rsidR="00D74F62" w:rsidRPr="00D74F62" w:rsidRDefault="00D74F62" w:rsidP="00D74F62">
            <w:pPr>
              <w:spacing w:after="0" w:line="240" w:lineRule="auto"/>
              <w:rPr>
                <w:rFonts w:ascii="Arial" w:hAnsi="Arial" w:cs="Arial"/>
                <w:i/>
                <w:sz w:val="20"/>
                <w:szCs w:val="20"/>
              </w:rPr>
            </w:pPr>
          </w:p>
        </w:tc>
      </w:tr>
      <w:tr w:rsidR="00D74F62" w14:paraId="59B4CB26" w14:textId="77777777" w:rsidTr="00151305">
        <w:tc>
          <w:tcPr>
            <w:tcW w:w="4620" w:type="dxa"/>
          </w:tcPr>
          <w:p w14:paraId="2FB9D81E" w14:textId="3EF96F9B" w:rsidR="00D74F62" w:rsidRPr="00D74F62" w:rsidRDefault="00D74F62" w:rsidP="00D74F62">
            <w:pPr>
              <w:pStyle w:val="ListParagraph"/>
              <w:numPr>
                <w:ilvl w:val="0"/>
                <w:numId w:val="26"/>
              </w:numPr>
              <w:spacing w:after="0" w:line="240" w:lineRule="auto"/>
              <w:rPr>
                <w:rFonts w:ascii="Arial" w:hAnsi="Arial" w:cs="Arial"/>
                <w:sz w:val="20"/>
                <w:szCs w:val="20"/>
              </w:rPr>
            </w:pPr>
            <w:r>
              <w:rPr>
                <w:rFonts w:ascii="Arial" w:hAnsi="Arial" w:cs="Arial"/>
                <w:sz w:val="20"/>
                <w:szCs w:val="20"/>
              </w:rPr>
              <w:t>Patients designated separately as at risk from COVID-19 using high/medium/low risk SNOMED CT codes, for example</w:t>
            </w:r>
          </w:p>
        </w:tc>
        <w:tc>
          <w:tcPr>
            <w:tcW w:w="4621" w:type="dxa"/>
          </w:tcPr>
          <w:p w14:paraId="0279AF60" w14:textId="58480A0F" w:rsidR="00D74F62" w:rsidRDefault="00D74F62" w:rsidP="00D74F62">
            <w:pPr>
              <w:pStyle w:val="ListParagraph"/>
              <w:numPr>
                <w:ilvl w:val="0"/>
                <w:numId w:val="27"/>
              </w:numPr>
              <w:spacing w:after="0" w:line="240" w:lineRule="auto"/>
              <w:rPr>
                <w:rFonts w:ascii="Arial" w:hAnsi="Arial" w:cs="Arial"/>
                <w:sz w:val="20"/>
                <w:szCs w:val="20"/>
              </w:rPr>
            </w:pPr>
            <w:r w:rsidRPr="00D74F62">
              <w:rPr>
                <w:rFonts w:ascii="Arial" w:hAnsi="Arial" w:cs="Arial"/>
                <w:sz w:val="20"/>
                <w:szCs w:val="20"/>
              </w:rPr>
              <w:t>Patients designated separately as at risk from COVID-19 using high/medium/low risk SNOMED CT codes, for example</w:t>
            </w:r>
          </w:p>
          <w:p w14:paraId="5EB6D07E" w14:textId="77777777" w:rsidR="00D74F62" w:rsidRPr="00D74F62" w:rsidRDefault="00D74F62" w:rsidP="00D74F62">
            <w:pPr>
              <w:spacing w:after="0" w:line="240" w:lineRule="auto"/>
              <w:rPr>
                <w:rFonts w:ascii="Arial" w:hAnsi="Arial" w:cs="Arial"/>
                <w:sz w:val="20"/>
                <w:szCs w:val="20"/>
              </w:rPr>
            </w:pPr>
          </w:p>
          <w:p w14:paraId="08517B75" w14:textId="77777777" w:rsidR="00D74F62" w:rsidRDefault="00D74F62" w:rsidP="00D74F62">
            <w:pPr>
              <w:spacing w:after="0" w:line="240" w:lineRule="auto"/>
              <w:rPr>
                <w:rFonts w:ascii="Arial" w:hAnsi="Arial" w:cs="Arial"/>
                <w:i/>
                <w:sz w:val="20"/>
                <w:szCs w:val="20"/>
              </w:rPr>
            </w:pPr>
            <w:r w:rsidRPr="00D74F62">
              <w:rPr>
                <w:rFonts w:ascii="Arial" w:hAnsi="Arial" w:cs="Arial"/>
                <w:i/>
                <w:sz w:val="20"/>
                <w:szCs w:val="20"/>
              </w:rPr>
              <w:t>(no change)</w:t>
            </w:r>
          </w:p>
          <w:p w14:paraId="07A4D610" w14:textId="10F42D47" w:rsidR="00D74F62" w:rsidRPr="00D74F62" w:rsidRDefault="00D74F62" w:rsidP="00D74F62">
            <w:pPr>
              <w:spacing w:after="0" w:line="240" w:lineRule="auto"/>
              <w:rPr>
                <w:rFonts w:ascii="Arial" w:hAnsi="Arial" w:cs="Arial"/>
                <w:sz w:val="20"/>
                <w:szCs w:val="20"/>
              </w:rPr>
            </w:pPr>
          </w:p>
        </w:tc>
      </w:tr>
      <w:tr w:rsidR="00D74F62" w14:paraId="7B87235A" w14:textId="77777777" w:rsidTr="00151305">
        <w:tc>
          <w:tcPr>
            <w:tcW w:w="4620" w:type="dxa"/>
          </w:tcPr>
          <w:p w14:paraId="36CA8849" w14:textId="63435F61" w:rsidR="00D74F62" w:rsidRPr="00D74F62" w:rsidRDefault="00D74F62" w:rsidP="00D74F62">
            <w:pPr>
              <w:spacing w:after="0" w:line="240" w:lineRule="auto"/>
              <w:rPr>
                <w:rFonts w:ascii="Arial" w:hAnsi="Arial" w:cs="Arial"/>
                <w:sz w:val="20"/>
                <w:szCs w:val="20"/>
              </w:rPr>
            </w:pPr>
            <w:r>
              <w:rPr>
                <w:rFonts w:ascii="Arial" w:hAnsi="Arial" w:cs="Arial"/>
                <w:sz w:val="20"/>
                <w:szCs w:val="20"/>
              </w:rPr>
              <w:t>Patients with a COVID-19 activity code</w:t>
            </w:r>
          </w:p>
        </w:tc>
        <w:tc>
          <w:tcPr>
            <w:tcW w:w="4621" w:type="dxa"/>
          </w:tcPr>
          <w:p w14:paraId="1B767117" w14:textId="77777777" w:rsidR="00D74F62" w:rsidRDefault="00D74F62" w:rsidP="00D74F62">
            <w:pPr>
              <w:spacing w:after="0" w:line="240" w:lineRule="auto"/>
              <w:rPr>
                <w:rFonts w:ascii="Arial" w:hAnsi="Arial" w:cs="Arial"/>
                <w:sz w:val="20"/>
                <w:szCs w:val="20"/>
              </w:rPr>
            </w:pPr>
            <w:r>
              <w:rPr>
                <w:rFonts w:ascii="Arial" w:hAnsi="Arial" w:cs="Arial"/>
                <w:sz w:val="20"/>
                <w:szCs w:val="20"/>
              </w:rPr>
              <w:t>Patients with a COVID-19 activity code</w:t>
            </w:r>
          </w:p>
          <w:p w14:paraId="28A2E825" w14:textId="77777777" w:rsidR="00D74F62" w:rsidRDefault="00D74F62" w:rsidP="00D74F62">
            <w:pPr>
              <w:spacing w:after="0" w:line="240" w:lineRule="auto"/>
              <w:rPr>
                <w:rFonts w:ascii="Arial" w:hAnsi="Arial" w:cs="Arial"/>
                <w:sz w:val="20"/>
                <w:szCs w:val="20"/>
              </w:rPr>
            </w:pPr>
          </w:p>
          <w:p w14:paraId="0CB092FC" w14:textId="77777777" w:rsidR="00D74F62" w:rsidRDefault="00D74F62" w:rsidP="00D74F62">
            <w:pPr>
              <w:spacing w:after="0" w:line="240" w:lineRule="auto"/>
              <w:rPr>
                <w:rFonts w:ascii="Arial" w:hAnsi="Arial" w:cs="Arial"/>
                <w:i/>
                <w:sz w:val="20"/>
                <w:szCs w:val="20"/>
              </w:rPr>
            </w:pPr>
            <w:r w:rsidRPr="00D74F62">
              <w:rPr>
                <w:rFonts w:ascii="Arial" w:hAnsi="Arial" w:cs="Arial"/>
                <w:i/>
                <w:sz w:val="20"/>
                <w:szCs w:val="20"/>
              </w:rPr>
              <w:t>(no change)</w:t>
            </w:r>
          </w:p>
          <w:p w14:paraId="12DB20D4" w14:textId="29DD44BE" w:rsidR="00D74F62" w:rsidRPr="00D74F62" w:rsidRDefault="00D74F62" w:rsidP="00D74F62">
            <w:pPr>
              <w:spacing w:after="0" w:line="240" w:lineRule="auto"/>
              <w:rPr>
                <w:rFonts w:ascii="Arial" w:hAnsi="Arial" w:cs="Arial"/>
                <w:sz w:val="20"/>
                <w:szCs w:val="20"/>
              </w:rPr>
            </w:pPr>
          </w:p>
        </w:tc>
      </w:tr>
      <w:tr w:rsidR="00D74F62" w14:paraId="18465F4B" w14:textId="77777777" w:rsidTr="00151305">
        <w:tc>
          <w:tcPr>
            <w:tcW w:w="4620" w:type="dxa"/>
          </w:tcPr>
          <w:p w14:paraId="41097355" w14:textId="77777777" w:rsidR="00D74F62" w:rsidRPr="00116E90" w:rsidRDefault="00D74F62" w:rsidP="00116E90">
            <w:pPr>
              <w:spacing w:after="0" w:line="240" w:lineRule="auto"/>
              <w:rPr>
                <w:rFonts w:ascii="Arial" w:hAnsi="Arial" w:cs="Arial"/>
                <w:sz w:val="20"/>
                <w:szCs w:val="20"/>
              </w:rPr>
            </w:pPr>
          </w:p>
        </w:tc>
        <w:tc>
          <w:tcPr>
            <w:tcW w:w="4621" w:type="dxa"/>
          </w:tcPr>
          <w:p w14:paraId="49B6E6FC" w14:textId="32F42E61" w:rsidR="00D74F62" w:rsidRPr="00D74F62" w:rsidRDefault="00D74F62" w:rsidP="00D74F62">
            <w:pPr>
              <w:spacing w:after="0" w:line="240" w:lineRule="auto"/>
              <w:rPr>
                <w:rFonts w:ascii="Arial" w:hAnsi="Arial" w:cs="Arial"/>
                <w:b/>
                <w:sz w:val="20"/>
                <w:szCs w:val="20"/>
              </w:rPr>
            </w:pPr>
            <w:r w:rsidRPr="00D74F62">
              <w:rPr>
                <w:rFonts w:ascii="Arial" w:hAnsi="Arial" w:cs="Arial"/>
                <w:b/>
                <w:sz w:val="20"/>
                <w:szCs w:val="20"/>
              </w:rPr>
              <w:t>Clinically vulnerable patients (eligible for seasonal flu vaccination)</w:t>
            </w:r>
          </w:p>
          <w:p w14:paraId="191F0398" w14:textId="77777777" w:rsidR="00D74F62" w:rsidRDefault="00D74F62" w:rsidP="00D74F62">
            <w:pPr>
              <w:pStyle w:val="ListParagraph"/>
              <w:numPr>
                <w:ilvl w:val="0"/>
                <w:numId w:val="27"/>
              </w:numPr>
              <w:spacing w:after="0" w:line="240" w:lineRule="auto"/>
              <w:rPr>
                <w:rFonts w:ascii="Arial" w:hAnsi="Arial" w:cs="Arial"/>
                <w:sz w:val="20"/>
                <w:szCs w:val="20"/>
              </w:rPr>
            </w:pPr>
            <w:r>
              <w:rPr>
                <w:rFonts w:ascii="Arial" w:hAnsi="Arial" w:cs="Arial"/>
                <w:sz w:val="20"/>
                <w:szCs w:val="20"/>
              </w:rPr>
              <w:t>Chronic respiratory disease</w:t>
            </w:r>
          </w:p>
          <w:p w14:paraId="60D911EB" w14:textId="77777777" w:rsidR="00D74F62" w:rsidRDefault="00D74F62" w:rsidP="00D74F62">
            <w:pPr>
              <w:pStyle w:val="ListParagraph"/>
              <w:numPr>
                <w:ilvl w:val="0"/>
                <w:numId w:val="27"/>
              </w:numPr>
              <w:spacing w:after="0" w:line="240" w:lineRule="auto"/>
              <w:rPr>
                <w:rFonts w:ascii="Arial" w:hAnsi="Arial" w:cs="Arial"/>
                <w:sz w:val="20"/>
                <w:szCs w:val="20"/>
              </w:rPr>
            </w:pPr>
            <w:r>
              <w:rPr>
                <w:rFonts w:ascii="Arial" w:hAnsi="Arial" w:cs="Arial"/>
                <w:sz w:val="20"/>
                <w:szCs w:val="20"/>
              </w:rPr>
              <w:t>Unresolved asthma with recent</w:t>
            </w:r>
            <w:r w:rsidR="00116E90">
              <w:rPr>
                <w:rFonts w:ascii="Arial" w:hAnsi="Arial" w:cs="Arial"/>
                <w:sz w:val="20"/>
                <w:szCs w:val="20"/>
              </w:rPr>
              <w:t xml:space="preserve"> asthma drug treatment (in the last 12 months) or has ever had an emergency hospital admission due to asthma</w:t>
            </w:r>
          </w:p>
          <w:p w14:paraId="4BDA188E" w14:textId="77777777" w:rsidR="00116E90" w:rsidRDefault="00116E90" w:rsidP="00D74F62">
            <w:pPr>
              <w:pStyle w:val="ListParagraph"/>
              <w:numPr>
                <w:ilvl w:val="0"/>
                <w:numId w:val="27"/>
              </w:numPr>
              <w:spacing w:after="0" w:line="240" w:lineRule="auto"/>
              <w:rPr>
                <w:rFonts w:ascii="Arial" w:hAnsi="Arial" w:cs="Arial"/>
                <w:sz w:val="20"/>
                <w:szCs w:val="20"/>
              </w:rPr>
            </w:pPr>
            <w:r>
              <w:rPr>
                <w:rFonts w:ascii="Arial" w:hAnsi="Arial" w:cs="Arial"/>
                <w:sz w:val="20"/>
                <w:szCs w:val="20"/>
              </w:rPr>
              <w:t>Chronic heart disease</w:t>
            </w:r>
          </w:p>
          <w:p w14:paraId="72FDD918" w14:textId="77777777" w:rsidR="00116E90" w:rsidRDefault="00116E90" w:rsidP="00D74F62">
            <w:pPr>
              <w:pStyle w:val="ListParagraph"/>
              <w:numPr>
                <w:ilvl w:val="0"/>
                <w:numId w:val="27"/>
              </w:numPr>
              <w:spacing w:after="0" w:line="240" w:lineRule="auto"/>
              <w:rPr>
                <w:rFonts w:ascii="Arial" w:hAnsi="Arial" w:cs="Arial"/>
                <w:sz w:val="20"/>
                <w:szCs w:val="20"/>
              </w:rPr>
            </w:pPr>
            <w:r>
              <w:rPr>
                <w:rFonts w:ascii="Arial" w:hAnsi="Arial" w:cs="Arial"/>
                <w:sz w:val="20"/>
                <w:szCs w:val="20"/>
              </w:rPr>
              <w:lastRenderedPageBreak/>
              <w:t>Unresolved chronic kidney disease stage 3, 4 and 5</w:t>
            </w:r>
          </w:p>
          <w:p w14:paraId="5B52FF9F" w14:textId="3DAC4C17" w:rsidR="00116E90" w:rsidRDefault="00116E90" w:rsidP="00D74F62">
            <w:pPr>
              <w:pStyle w:val="ListParagraph"/>
              <w:numPr>
                <w:ilvl w:val="0"/>
                <w:numId w:val="27"/>
              </w:numPr>
              <w:spacing w:after="0" w:line="240" w:lineRule="auto"/>
              <w:rPr>
                <w:rFonts w:ascii="Arial" w:hAnsi="Arial" w:cs="Arial"/>
                <w:sz w:val="20"/>
                <w:szCs w:val="20"/>
              </w:rPr>
            </w:pPr>
            <w:r>
              <w:rPr>
                <w:rFonts w:ascii="Arial" w:hAnsi="Arial" w:cs="Arial"/>
                <w:sz w:val="20"/>
                <w:szCs w:val="20"/>
              </w:rPr>
              <w:t>Unresolved diabetes mellitus</w:t>
            </w:r>
          </w:p>
          <w:p w14:paraId="44DD28C1" w14:textId="77777777" w:rsidR="00116E90" w:rsidRDefault="00116E90" w:rsidP="00D74F62">
            <w:pPr>
              <w:pStyle w:val="ListParagraph"/>
              <w:numPr>
                <w:ilvl w:val="0"/>
                <w:numId w:val="27"/>
              </w:numPr>
              <w:spacing w:after="0" w:line="240" w:lineRule="auto"/>
              <w:rPr>
                <w:rFonts w:ascii="Arial" w:hAnsi="Arial" w:cs="Arial"/>
                <w:sz w:val="20"/>
                <w:szCs w:val="20"/>
              </w:rPr>
            </w:pPr>
            <w:r>
              <w:rPr>
                <w:rFonts w:ascii="Arial" w:hAnsi="Arial" w:cs="Arial"/>
                <w:sz w:val="20"/>
                <w:szCs w:val="20"/>
              </w:rPr>
              <w:t>Unresolved immunosuppression diagnosis</w:t>
            </w:r>
          </w:p>
          <w:p w14:paraId="54771CB3" w14:textId="77777777" w:rsidR="00116E90" w:rsidRDefault="00116E90" w:rsidP="00D74F62">
            <w:pPr>
              <w:pStyle w:val="ListParagraph"/>
              <w:numPr>
                <w:ilvl w:val="0"/>
                <w:numId w:val="27"/>
              </w:numPr>
              <w:spacing w:after="0" w:line="240" w:lineRule="auto"/>
              <w:rPr>
                <w:rFonts w:ascii="Arial" w:hAnsi="Arial" w:cs="Arial"/>
                <w:sz w:val="20"/>
                <w:szCs w:val="20"/>
              </w:rPr>
            </w:pPr>
            <w:r>
              <w:rPr>
                <w:rFonts w:ascii="Arial" w:hAnsi="Arial" w:cs="Arial"/>
                <w:sz w:val="20"/>
                <w:szCs w:val="20"/>
              </w:rPr>
              <w:t>Immunosuppression procedure in the last 12 months</w:t>
            </w:r>
          </w:p>
          <w:p w14:paraId="4A6FBD7A" w14:textId="77777777" w:rsidR="00116E90" w:rsidRDefault="00116E90" w:rsidP="00D74F62">
            <w:pPr>
              <w:pStyle w:val="ListParagraph"/>
              <w:numPr>
                <w:ilvl w:val="0"/>
                <w:numId w:val="27"/>
              </w:numPr>
              <w:spacing w:after="0" w:line="240" w:lineRule="auto"/>
              <w:rPr>
                <w:rFonts w:ascii="Arial" w:hAnsi="Arial" w:cs="Arial"/>
                <w:sz w:val="20"/>
                <w:szCs w:val="20"/>
              </w:rPr>
            </w:pPr>
            <w:r>
              <w:rPr>
                <w:rFonts w:ascii="Arial" w:hAnsi="Arial" w:cs="Arial"/>
                <w:sz w:val="20"/>
                <w:szCs w:val="20"/>
              </w:rPr>
              <w:t>Chronic liver disease</w:t>
            </w:r>
          </w:p>
          <w:p w14:paraId="7DAC264C" w14:textId="77777777" w:rsidR="00116E90" w:rsidRDefault="00116E90" w:rsidP="00D74F62">
            <w:pPr>
              <w:pStyle w:val="ListParagraph"/>
              <w:numPr>
                <w:ilvl w:val="0"/>
                <w:numId w:val="27"/>
              </w:numPr>
              <w:spacing w:after="0" w:line="240" w:lineRule="auto"/>
              <w:rPr>
                <w:rFonts w:ascii="Arial" w:hAnsi="Arial" w:cs="Arial"/>
                <w:sz w:val="20"/>
                <w:szCs w:val="20"/>
              </w:rPr>
            </w:pPr>
            <w:r>
              <w:rPr>
                <w:rFonts w:ascii="Arial" w:hAnsi="Arial" w:cs="Arial"/>
                <w:sz w:val="20"/>
                <w:szCs w:val="20"/>
              </w:rPr>
              <w:t>Chronic neurological disease</w:t>
            </w:r>
          </w:p>
          <w:p w14:paraId="3A1FC97F" w14:textId="77777777" w:rsidR="00116E90" w:rsidRDefault="00116E90" w:rsidP="00D74F62">
            <w:pPr>
              <w:pStyle w:val="ListParagraph"/>
              <w:numPr>
                <w:ilvl w:val="0"/>
                <w:numId w:val="27"/>
              </w:numPr>
              <w:spacing w:after="0" w:line="240" w:lineRule="auto"/>
              <w:rPr>
                <w:rFonts w:ascii="Arial" w:hAnsi="Arial" w:cs="Arial"/>
                <w:sz w:val="20"/>
                <w:szCs w:val="20"/>
              </w:rPr>
            </w:pPr>
            <w:r>
              <w:rPr>
                <w:rFonts w:ascii="Arial" w:hAnsi="Arial" w:cs="Arial"/>
                <w:sz w:val="20"/>
                <w:szCs w:val="20"/>
              </w:rPr>
              <w:t>Pregnant in the last 9 months (different cluster to clinically extremely vulnerable group)</w:t>
            </w:r>
          </w:p>
          <w:p w14:paraId="62040957" w14:textId="77777777" w:rsidR="00116E90" w:rsidRDefault="00116E90" w:rsidP="00D74F62">
            <w:pPr>
              <w:pStyle w:val="ListParagraph"/>
              <w:numPr>
                <w:ilvl w:val="0"/>
                <w:numId w:val="27"/>
              </w:numPr>
              <w:spacing w:after="0" w:line="240" w:lineRule="auto"/>
              <w:rPr>
                <w:rFonts w:ascii="Arial" w:hAnsi="Arial" w:cs="Arial"/>
                <w:sz w:val="20"/>
                <w:szCs w:val="20"/>
              </w:rPr>
            </w:pPr>
            <w:r>
              <w:rPr>
                <w:rFonts w:ascii="Arial" w:hAnsi="Arial" w:cs="Arial"/>
                <w:sz w:val="20"/>
                <w:szCs w:val="20"/>
              </w:rPr>
              <w:t>In patients aged 16 and over: BMI of 40+ in the last 12 months</w:t>
            </w:r>
          </w:p>
          <w:p w14:paraId="406B23F5" w14:textId="77777777" w:rsidR="00116E90" w:rsidRDefault="00116E90" w:rsidP="00D74F62">
            <w:pPr>
              <w:pStyle w:val="ListParagraph"/>
              <w:numPr>
                <w:ilvl w:val="0"/>
                <w:numId w:val="27"/>
              </w:numPr>
              <w:spacing w:after="0" w:line="240" w:lineRule="auto"/>
              <w:rPr>
                <w:rFonts w:ascii="Arial" w:hAnsi="Arial" w:cs="Arial"/>
                <w:sz w:val="20"/>
                <w:szCs w:val="20"/>
              </w:rPr>
            </w:pPr>
            <w:r>
              <w:rPr>
                <w:rFonts w:ascii="Arial" w:hAnsi="Arial" w:cs="Arial"/>
                <w:sz w:val="20"/>
                <w:szCs w:val="20"/>
              </w:rPr>
              <w:t>In patients aged 16 and over: Latest BMI in the last 3 years was 40+</w:t>
            </w:r>
          </w:p>
          <w:p w14:paraId="30667640" w14:textId="77777777" w:rsidR="00116E90" w:rsidRDefault="00116E90" w:rsidP="00D74F62">
            <w:pPr>
              <w:pStyle w:val="ListParagraph"/>
              <w:numPr>
                <w:ilvl w:val="0"/>
                <w:numId w:val="27"/>
              </w:numPr>
              <w:spacing w:after="0" w:line="240" w:lineRule="auto"/>
              <w:rPr>
                <w:rFonts w:ascii="Arial" w:hAnsi="Arial" w:cs="Arial"/>
                <w:sz w:val="20"/>
                <w:szCs w:val="20"/>
              </w:rPr>
            </w:pPr>
            <w:r>
              <w:rPr>
                <w:rFonts w:ascii="Arial" w:hAnsi="Arial" w:cs="Arial"/>
                <w:sz w:val="20"/>
                <w:szCs w:val="20"/>
              </w:rPr>
              <w:t>Learning disability (including Down’s)</w:t>
            </w:r>
          </w:p>
          <w:p w14:paraId="08089A85" w14:textId="77777777" w:rsidR="00116E90" w:rsidRDefault="00116E90" w:rsidP="00D74F62">
            <w:pPr>
              <w:pStyle w:val="ListParagraph"/>
              <w:numPr>
                <w:ilvl w:val="0"/>
                <w:numId w:val="27"/>
              </w:numPr>
              <w:spacing w:after="0" w:line="240" w:lineRule="auto"/>
              <w:rPr>
                <w:rFonts w:ascii="Arial" w:hAnsi="Arial" w:cs="Arial"/>
                <w:sz w:val="20"/>
                <w:szCs w:val="20"/>
              </w:rPr>
            </w:pPr>
            <w:r>
              <w:rPr>
                <w:rFonts w:ascii="Arial" w:hAnsi="Arial" w:cs="Arial"/>
                <w:sz w:val="20"/>
                <w:szCs w:val="20"/>
              </w:rPr>
              <w:t>Has a ‘requires flu vaccination’ code</w:t>
            </w:r>
          </w:p>
          <w:p w14:paraId="0CB9D743" w14:textId="77777777" w:rsidR="00116E90" w:rsidRDefault="00116E90" w:rsidP="00D74F62">
            <w:pPr>
              <w:pStyle w:val="ListParagraph"/>
              <w:numPr>
                <w:ilvl w:val="0"/>
                <w:numId w:val="27"/>
              </w:numPr>
              <w:spacing w:after="0" w:line="240" w:lineRule="auto"/>
              <w:rPr>
                <w:rFonts w:ascii="Arial" w:hAnsi="Arial" w:cs="Arial"/>
                <w:sz w:val="20"/>
                <w:szCs w:val="20"/>
              </w:rPr>
            </w:pPr>
            <w:r>
              <w:rPr>
                <w:rFonts w:ascii="Arial" w:hAnsi="Arial" w:cs="Arial"/>
                <w:sz w:val="20"/>
                <w:szCs w:val="20"/>
              </w:rPr>
              <w:t>Identified as a healthcare worker in the last 12 months</w:t>
            </w:r>
          </w:p>
          <w:p w14:paraId="229A65F6" w14:textId="6AB8AE90" w:rsidR="00116E90" w:rsidRPr="00D74F62" w:rsidRDefault="00116E90" w:rsidP="00D74F62">
            <w:pPr>
              <w:pStyle w:val="ListParagraph"/>
              <w:numPr>
                <w:ilvl w:val="0"/>
                <w:numId w:val="27"/>
              </w:numPr>
              <w:spacing w:after="0" w:line="240" w:lineRule="auto"/>
              <w:rPr>
                <w:rFonts w:ascii="Arial" w:hAnsi="Arial" w:cs="Arial"/>
                <w:sz w:val="20"/>
                <w:szCs w:val="20"/>
              </w:rPr>
            </w:pPr>
            <w:r>
              <w:rPr>
                <w:rFonts w:ascii="Arial" w:hAnsi="Arial" w:cs="Arial"/>
                <w:sz w:val="20"/>
                <w:szCs w:val="20"/>
              </w:rPr>
              <w:t>Household contact of an immunocompromised individual</w:t>
            </w:r>
          </w:p>
        </w:tc>
      </w:tr>
      <w:tr w:rsidR="00116E90" w14:paraId="02FBCCED" w14:textId="77777777" w:rsidTr="00151305">
        <w:tc>
          <w:tcPr>
            <w:tcW w:w="4620" w:type="dxa"/>
          </w:tcPr>
          <w:p w14:paraId="49D03A4C" w14:textId="77777777" w:rsidR="00116E90" w:rsidRPr="00116E90" w:rsidRDefault="00116E90" w:rsidP="00116E90">
            <w:pPr>
              <w:spacing w:after="0" w:line="240" w:lineRule="auto"/>
              <w:rPr>
                <w:rFonts w:ascii="Arial" w:hAnsi="Arial" w:cs="Arial"/>
                <w:sz w:val="20"/>
                <w:szCs w:val="20"/>
              </w:rPr>
            </w:pPr>
          </w:p>
        </w:tc>
        <w:tc>
          <w:tcPr>
            <w:tcW w:w="4621" w:type="dxa"/>
          </w:tcPr>
          <w:p w14:paraId="4D7EC62D" w14:textId="7B546A82" w:rsidR="00116E90" w:rsidRPr="00116E90" w:rsidRDefault="00116E90" w:rsidP="00116E90">
            <w:pPr>
              <w:spacing w:after="0" w:line="240" w:lineRule="auto"/>
              <w:rPr>
                <w:rFonts w:ascii="Arial" w:hAnsi="Arial" w:cs="Arial"/>
                <w:sz w:val="20"/>
                <w:szCs w:val="20"/>
              </w:rPr>
            </w:pPr>
            <w:r w:rsidRPr="00116E90">
              <w:rPr>
                <w:rFonts w:ascii="Arial" w:hAnsi="Arial" w:cs="Arial"/>
                <w:sz w:val="20"/>
                <w:szCs w:val="20"/>
              </w:rPr>
              <w:t>Other potentially clinically vulnerable patients</w:t>
            </w:r>
          </w:p>
          <w:p w14:paraId="6C94DF9D" w14:textId="77777777" w:rsidR="00116E90" w:rsidRPr="00116E90" w:rsidRDefault="00116E90" w:rsidP="00116E90">
            <w:pPr>
              <w:pStyle w:val="ListParagraph"/>
              <w:numPr>
                <w:ilvl w:val="0"/>
                <w:numId w:val="26"/>
              </w:numPr>
              <w:spacing w:after="0" w:line="240" w:lineRule="auto"/>
              <w:rPr>
                <w:rFonts w:ascii="Arial" w:hAnsi="Arial" w:cs="Arial"/>
                <w:sz w:val="20"/>
                <w:szCs w:val="20"/>
              </w:rPr>
            </w:pPr>
            <w:r w:rsidRPr="00116E90">
              <w:rPr>
                <w:rFonts w:ascii="Arial" w:hAnsi="Arial" w:cs="Arial"/>
                <w:sz w:val="20"/>
                <w:szCs w:val="20"/>
              </w:rPr>
              <w:t>Unresolved hypertension</w:t>
            </w:r>
          </w:p>
          <w:p w14:paraId="02C017D0" w14:textId="77777777" w:rsidR="00116E90" w:rsidRPr="00116E90" w:rsidRDefault="00116E90" w:rsidP="00116E90">
            <w:pPr>
              <w:pStyle w:val="ListParagraph"/>
              <w:numPr>
                <w:ilvl w:val="0"/>
                <w:numId w:val="26"/>
              </w:numPr>
              <w:spacing w:after="0" w:line="240" w:lineRule="auto"/>
              <w:rPr>
                <w:rFonts w:ascii="Arial" w:hAnsi="Arial" w:cs="Arial"/>
                <w:sz w:val="20"/>
                <w:szCs w:val="20"/>
              </w:rPr>
            </w:pPr>
            <w:r w:rsidRPr="00116E90">
              <w:rPr>
                <w:rFonts w:ascii="Arial" w:hAnsi="Arial" w:cs="Arial"/>
                <w:sz w:val="20"/>
                <w:szCs w:val="20"/>
              </w:rPr>
              <w:t>Pulmonary hypertension</w:t>
            </w:r>
          </w:p>
          <w:p w14:paraId="12198B54" w14:textId="77777777" w:rsidR="00116E90" w:rsidRDefault="00116E90" w:rsidP="00116E90">
            <w:pPr>
              <w:pStyle w:val="ListParagraph"/>
              <w:numPr>
                <w:ilvl w:val="0"/>
                <w:numId w:val="26"/>
              </w:numPr>
              <w:spacing w:after="0" w:line="240" w:lineRule="auto"/>
              <w:rPr>
                <w:rFonts w:ascii="Arial" w:hAnsi="Arial" w:cs="Arial"/>
                <w:sz w:val="20"/>
                <w:szCs w:val="20"/>
              </w:rPr>
            </w:pPr>
            <w:r w:rsidRPr="00116E90">
              <w:rPr>
                <w:rFonts w:ascii="Arial" w:hAnsi="Arial" w:cs="Arial"/>
                <w:sz w:val="20"/>
                <w:szCs w:val="20"/>
              </w:rPr>
              <w:t>Dem</w:t>
            </w:r>
            <w:r>
              <w:rPr>
                <w:rFonts w:ascii="Arial" w:hAnsi="Arial" w:cs="Arial"/>
                <w:sz w:val="20"/>
                <w:szCs w:val="20"/>
              </w:rPr>
              <w:t>entia</w:t>
            </w:r>
          </w:p>
          <w:p w14:paraId="25D0784E" w14:textId="3672A488" w:rsidR="00116E90" w:rsidRDefault="00116E90" w:rsidP="00116E90">
            <w:pPr>
              <w:pStyle w:val="ListParagraph"/>
              <w:numPr>
                <w:ilvl w:val="0"/>
                <w:numId w:val="26"/>
              </w:numPr>
              <w:spacing w:after="0" w:line="240" w:lineRule="auto"/>
              <w:rPr>
                <w:rFonts w:ascii="Arial" w:hAnsi="Arial" w:cs="Arial"/>
                <w:sz w:val="20"/>
                <w:szCs w:val="20"/>
              </w:rPr>
            </w:pPr>
            <w:r>
              <w:rPr>
                <w:rFonts w:ascii="Arial" w:hAnsi="Arial" w:cs="Arial"/>
                <w:sz w:val="20"/>
                <w:szCs w:val="20"/>
              </w:rPr>
              <w:t>Systemic lupus</w:t>
            </w:r>
          </w:p>
          <w:p w14:paraId="0940641E" w14:textId="77777777" w:rsidR="00116E90" w:rsidRDefault="00116E90" w:rsidP="00116E90">
            <w:pPr>
              <w:pStyle w:val="ListParagraph"/>
              <w:numPr>
                <w:ilvl w:val="0"/>
                <w:numId w:val="26"/>
              </w:numPr>
              <w:spacing w:after="0" w:line="240" w:lineRule="auto"/>
              <w:rPr>
                <w:rFonts w:ascii="Arial" w:hAnsi="Arial" w:cs="Arial"/>
                <w:sz w:val="20"/>
                <w:szCs w:val="20"/>
              </w:rPr>
            </w:pPr>
            <w:r>
              <w:rPr>
                <w:rFonts w:ascii="Arial" w:hAnsi="Arial" w:cs="Arial"/>
                <w:sz w:val="20"/>
                <w:szCs w:val="20"/>
              </w:rPr>
              <w:t>Discoid and non-systemic lupus</w:t>
            </w:r>
          </w:p>
          <w:p w14:paraId="2A344B91" w14:textId="77777777" w:rsidR="00116E90" w:rsidRDefault="00116E90" w:rsidP="00116E90">
            <w:pPr>
              <w:pStyle w:val="ListParagraph"/>
              <w:numPr>
                <w:ilvl w:val="0"/>
                <w:numId w:val="26"/>
              </w:numPr>
              <w:spacing w:after="0" w:line="240" w:lineRule="auto"/>
              <w:rPr>
                <w:rFonts w:ascii="Arial" w:hAnsi="Arial" w:cs="Arial"/>
                <w:sz w:val="20"/>
                <w:szCs w:val="20"/>
              </w:rPr>
            </w:pPr>
            <w:r>
              <w:rPr>
                <w:rFonts w:ascii="Arial" w:hAnsi="Arial" w:cs="Arial"/>
                <w:sz w:val="20"/>
                <w:szCs w:val="20"/>
              </w:rPr>
              <w:t>Psoriasis</w:t>
            </w:r>
          </w:p>
          <w:p w14:paraId="54595AC3" w14:textId="76EFCC58" w:rsidR="00116E90" w:rsidRPr="00116E90" w:rsidRDefault="00116E90" w:rsidP="00116E90">
            <w:pPr>
              <w:pStyle w:val="ListParagraph"/>
              <w:numPr>
                <w:ilvl w:val="0"/>
                <w:numId w:val="26"/>
              </w:numPr>
              <w:spacing w:after="0" w:line="240" w:lineRule="auto"/>
              <w:rPr>
                <w:rFonts w:ascii="Arial" w:hAnsi="Arial" w:cs="Arial"/>
                <w:sz w:val="20"/>
                <w:szCs w:val="20"/>
              </w:rPr>
            </w:pPr>
            <w:r>
              <w:rPr>
                <w:rFonts w:ascii="Arial" w:hAnsi="Arial" w:cs="Arial"/>
                <w:sz w:val="20"/>
                <w:szCs w:val="20"/>
              </w:rPr>
              <w:t>Rhe</w:t>
            </w:r>
            <w:r w:rsidR="00B41773">
              <w:rPr>
                <w:rFonts w:ascii="Arial" w:hAnsi="Arial" w:cs="Arial"/>
                <w:sz w:val="20"/>
                <w:szCs w:val="20"/>
              </w:rPr>
              <w:t>umatoid arthritis and associated disorders</w:t>
            </w:r>
          </w:p>
        </w:tc>
      </w:tr>
      <w:tr w:rsidR="00116E90" w14:paraId="453909F3" w14:textId="77777777" w:rsidTr="00151305">
        <w:tc>
          <w:tcPr>
            <w:tcW w:w="4620" w:type="dxa"/>
          </w:tcPr>
          <w:p w14:paraId="1D6595A5" w14:textId="77777777" w:rsidR="00116E90" w:rsidRPr="00116E90" w:rsidRDefault="00116E90" w:rsidP="00116E90">
            <w:pPr>
              <w:spacing w:after="0" w:line="240" w:lineRule="auto"/>
              <w:rPr>
                <w:rFonts w:ascii="Arial" w:hAnsi="Arial" w:cs="Arial"/>
                <w:sz w:val="20"/>
                <w:szCs w:val="20"/>
              </w:rPr>
            </w:pPr>
          </w:p>
        </w:tc>
        <w:tc>
          <w:tcPr>
            <w:tcW w:w="4621" w:type="dxa"/>
          </w:tcPr>
          <w:p w14:paraId="2F8EDB29" w14:textId="0DB74F1B" w:rsidR="00116E90" w:rsidRPr="00116E90" w:rsidRDefault="00116E90" w:rsidP="00116E90">
            <w:pPr>
              <w:spacing w:after="0" w:line="240" w:lineRule="auto"/>
              <w:rPr>
                <w:rFonts w:ascii="Arial" w:hAnsi="Arial" w:cs="Arial"/>
                <w:sz w:val="20"/>
                <w:szCs w:val="20"/>
              </w:rPr>
            </w:pPr>
            <w:r w:rsidRPr="00116E90">
              <w:rPr>
                <w:rFonts w:ascii="Arial" w:hAnsi="Arial" w:cs="Arial"/>
                <w:sz w:val="20"/>
                <w:szCs w:val="20"/>
              </w:rPr>
              <w:t>Additional data items for patients from the above groups</w:t>
            </w:r>
          </w:p>
          <w:p w14:paraId="083C37F1" w14:textId="77777777" w:rsidR="00116E90" w:rsidRDefault="00B41773" w:rsidP="00116E90">
            <w:pPr>
              <w:pStyle w:val="ListParagraph"/>
              <w:numPr>
                <w:ilvl w:val="0"/>
                <w:numId w:val="26"/>
              </w:numPr>
              <w:spacing w:after="0" w:line="240" w:lineRule="auto"/>
              <w:rPr>
                <w:rFonts w:ascii="Arial" w:hAnsi="Arial" w:cs="Arial"/>
                <w:sz w:val="20"/>
                <w:szCs w:val="20"/>
              </w:rPr>
            </w:pPr>
            <w:r>
              <w:rPr>
                <w:rFonts w:ascii="Arial" w:hAnsi="Arial" w:cs="Arial"/>
                <w:sz w:val="20"/>
                <w:szCs w:val="20"/>
              </w:rPr>
              <w:t>Latest ethic category code (all groups)</w:t>
            </w:r>
          </w:p>
          <w:p w14:paraId="7EE633B0" w14:textId="77777777" w:rsidR="00B41773" w:rsidRDefault="00B41773" w:rsidP="00116E90">
            <w:pPr>
              <w:pStyle w:val="ListParagraph"/>
              <w:numPr>
                <w:ilvl w:val="0"/>
                <w:numId w:val="26"/>
              </w:numPr>
              <w:spacing w:after="0" w:line="240" w:lineRule="auto"/>
              <w:rPr>
                <w:rFonts w:ascii="Arial" w:hAnsi="Arial" w:cs="Arial"/>
                <w:sz w:val="20"/>
                <w:szCs w:val="20"/>
              </w:rPr>
            </w:pPr>
            <w:r>
              <w:rPr>
                <w:rFonts w:ascii="Arial" w:hAnsi="Arial" w:cs="Arial"/>
                <w:sz w:val="20"/>
                <w:szCs w:val="20"/>
              </w:rPr>
              <w:t>Earliest code indicating that the patient has died (all groups)</w:t>
            </w:r>
          </w:p>
          <w:p w14:paraId="711BC80E" w14:textId="77777777" w:rsidR="00B41773" w:rsidRDefault="00B41773" w:rsidP="00116E90">
            <w:pPr>
              <w:pStyle w:val="ListParagraph"/>
              <w:numPr>
                <w:ilvl w:val="0"/>
                <w:numId w:val="26"/>
              </w:numPr>
              <w:spacing w:after="0" w:line="240" w:lineRule="auto"/>
              <w:rPr>
                <w:rFonts w:ascii="Arial" w:hAnsi="Arial" w:cs="Arial"/>
                <w:sz w:val="20"/>
                <w:szCs w:val="20"/>
              </w:rPr>
            </w:pPr>
            <w:r>
              <w:rPr>
                <w:rFonts w:ascii="Arial" w:hAnsi="Arial" w:cs="Arial"/>
                <w:sz w:val="20"/>
                <w:szCs w:val="20"/>
              </w:rPr>
              <w:t>Latest smoking status (all groups)</w:t>
            </w:r>
          </w:p>
          <w:p w14:paraId="6B6C1504" w14:textId="77777777" w:rsidR="00B41773" w:rsidRDefault="00B41773" w:rsidP="00116E90">
            <w:pPr>
              <w:pStyle w:val="ListParagraph"/>
              <w:numPr>
                <w:ilvl w:val="0"/>
                <w:numId w:val="26"/>
              </w:numPr>
              <w:spacing w:after="0" w:line="240" w:lineRule="auto"/>
              <w:rPr>
                <w:rFonts w:ascii="Arial" w:hAnsi="Arial" w:cs="Arial"/>
                <w:sz w:val="20"/>
                <w:szCs w:val="20"/>
              </w:rPr>
            </w:pPr>
            <w:r>
              <w:rPr>
                <w:rFonts w:ascii="Arial" w:hAnsi="Arial" w:cs="Arial"/>
                <w:sz w:val="20"/>
                <w:szCs w:val="20"/>
              </w:rPr>
              <w:t>Blood pressure from the last 2 years (all groups)</w:t>
            </w:r>
          </w:p>
          <w:p w14:paraId="0166CB12" w14:textId="77777777" w:rsidR="00B41773" w:rsidRDefault="00B41773" w:rsidP="00116E90">
            <w:pPr>
              <w:pStyle w:val="ListParagraph"/>
              <w:numPr>
                <w:ilvl w:val="0"/>
                <w:numId w:val="26"/>
              </w:numPr>
              <w:spacing w:after="0" w:line="240" w:lineRule="auto"/>
              <w:rPr>
                <w:rFonts w:ascii="Arial" w:hAnsi="Arial" w:cs="Arial"/>
                <w:sz w:val="20"/>
                <w:szCs w:val="20"/>
              </w:rPr>
            </w:pPr>
            <w:r>
              <w:rPr>
                <w:rFonts w:ascii="Arial" w:hAnsi="Arial" w:cs="Arial"/>
                <w:sz w:val="20"/>
                <w:szCs w:val="20"/>
              </w:rPr>
              <w:t>In patients aged 16 and over; all BMI and weight in the last 5 years plus latest height (all groups)</w:t>
            </w:r>
          </w:p>
          <w:p w14:paraId="43603CC9" w14:textId="77777777" w:rsidR="00B41773" w:rsidRDefault="00B41773" w:rsidP="00116E90">
            <w:pPr>
              <w:pStyle w:val="ListParagraph"/>
              <w:numPr>
                <w:ilvl w:val="0"/>
                <w:numId w:val="26"/>
              </w:numPr>
              <w:spacing w:after="0" w:line="240" w:lineRule="auto"/>
              <w:rPr>
                <w:rFonts w:ascii="Arial" w:hAnsi="Arial" w:cs="Arial"/>
                <w:sz w:val="20"/>
                <w:szCs w:val="20"/>
              </w:rPr>
            </w:pPr>
            <w:r>
              <w:rPr>
                <w:rFonts w:ascii="Arial" w:hAnsi="Arial" w:cs="Arial"/>
                <w:sz w:val="20"/>
                <w:szCs w:val="20"/>
              </w:rPr>
              <w:t>IFCC-HbA1c in the last 2 years (for diabetic patients in the flu group only)</w:t>
            </w:r>
          </w:p>
          <w:p w14:paraId="25D1C800" w14:textId="77777777" w:rsidR="00B41773" w:rsidRDefault="00B41773" w:rsidP="00116E90">
            <w:pPr>
              <w:pStyle w:val="ListParagraph"/>
              <w:numPr>
                <w:ilvl w:val="0"/>
                <w:numId w:val="26"/>
              </w:numPr>
              <w:spacing w:after="0" w:line="240" w:lineRule="auto"/>
              <w:rPr>
                <w:rFonts w:ascii="Arial" w:hAnsi="Arial" w:cs="Arial"/>
                <w:sz w:val="20"/>
                <w:szCs w:val="20"/>
              </w:rPr>
            </w:pPr>
            <w:r>
              <w:rPr>
                <w:rFonts w:ascii="Arial" w:hAnsi="Arial" w:cs="Arial"/>
                <w:sz w:val="20"/>
                <w:szCs w:val="20"/>
              </w:rPr>
              <w:t>ACE inhibitors, ARBs and non-steroidal anti-inflammatory drugs in the last 12 months (all groups)</w:t>
            </w:r>
          </w:p>
          <w:p w14:paraId="1D91DF95" w14:textId="77777777" w:rsidR="00B41773" w:rsidRDefault="00B41773" w:rsidP="00116E90">
            <w:pPr>
              <w:pStyle w:val="ListParagraph"/>
              <w:numPr>
                <w:ilvl w:val="0"/>
                <w:numId w:val="26"/>
              </w:numPr>
              <w:spacing w:after="0" w:line="240" w:lineRule="auto"/>
              <w:rPr>
                <w:rFonts w:ascii="Arial" w:hAnsi="Arial" w:cs="Arial"/>
                <w:sz w:val="20"/>
                <w:szCs w:val="20"/>
              </w:rPr>
            </w:pPr>
            <w:r>
              <w:rPr>
                <w:rFonts w:ascii="Arial" w:hAnsi="Arial" w:cs="Arial"/>
                <w:sz w:val="20"/>
                <w:szCs w:val="20"/>
              </w:rPr>
              <w:t>Latest asthma emergency admission codes (for asthma patients in the flu group only)</w:t>
            </w:r>
          </w:p>
          <w:p w14:paraId="5D2A923D" w14:textId="1F88A4C2" w:rsidR="00B41773" w:rsidRPr="00116E90" w:rsidRDefault="00B41773" w:rsidP="00116E90">
            <w:pPr>
              <w:pStyle w:val="ListParagraph"/>
              <w:numPr>
                <w:ilvl w:val="0"/>
                <w:numId w:val="26"/>
              </w:numPr>
              <w:spacing w:after="0" w:line="240" w:lineRule="auto"/>
              <w:rPr>
                <w:rFonts w:ascii="Arial" w:hAnsi="Arial" w:cs="Arial"/>
                <w:sz w:val="20"/>
                <w:szCs w:val="20"/>
              </w:rPr>
            </w:pPr>
            <w:r>
              <w:rPr>
                <w:rFonts w:ascii="Arial" w:hAnsi="Arial" w:cs="Arial"/>
                <w:sz w:val="20"/>
                <w:szCs w:val="20"/>
              </w:rPr>
              <w:t>Asthma-related drug treatments in the last 12 months (for asthma patients in the flu group only)</w:t>
            </w:r>
          </w:p>
        </w:tc>
      </w:tr>
    </w:tbl>
    <w:p w14:paraId="60A52F7D" w14:textId="77777777" w:rsidR="00151305" w:rsidRDefault="00151305" w:rsidP="0014024D">
      <w:pPr>
        <w:shd w:val="clear" w:color="auto" w:fill="FFFFFF"/>
        <w:spacing w:after="0" w:line="240" w:lineRule="auto"/>
        <w:jc w:val="both"/>
        <w:rPr>
          <w:rFonts w:ascii="Arial" w:hAnsi="Arial" w:cs="Arial"/>
        </w:rPr>
      </w:pP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bookmarkStart w:id="0" w:name="_GoBack"/>
      <w:bookmarkEnd w:id="0"/>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w:t>
      </w:r>
      <w:r>
        <w:lastRenderedPageBreak/>
        <w:t>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7"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r>
        <w:t xml:space="preserve">added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8"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A04782" w:rsidP="0014024D">
      <w:pPr>
        <w:shd w:val="clear" w:color="auto" w:fill="FFFFFF"/>
        <w:spacing w:after="0" w:line="240" w:lineRule="auto"/>
        <w:jc w:val="both"/>
      </w:pPr>
      <w:hyperlink r:id="rId9"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w:t>
      </w:r>
      <w:r>
        <w:lastRenderedPageBreak/>
        <w:t xml:space="preserve">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6F7FB82C"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w:t>
      </w:r>
      <w:r w:rsidR="0021145F">
        <w:rPr>
          <w:rFonts w:ascii="Arial" w:hAnsi="Arial" w:cs="Arial"/>
          <w:bdr w:val="none" w:sz="0" w:space="0" w:color="auto" w:frame="1"/>
          <w:lang w:eastAsia="en-GB"/>
        </w:rPr>
        <w:t xml:space="preserve"> </w:t>
      </w:r>
      <w:proofErr w:type="spellStart"/>
      <w:r w:rsidR="0021145F" w:rsidRPr="0021145F">
        <w:rPr>
          <w:rFonts w:ascii="Arial" w:hAnsi="Arial" w:cs="Arial"/>
          <w:bdr w:val="none" w:sz="0" w:space="0" w:color="auto" w:frame="1"/>
          <w:lang w:eastAsia="en-GB"/>
        </w:rPr>
        <w:t>Morthen</w:t>
      </w:r>
      <w:proofErr w:type="spellEnd"/>
      <w:r w:rsidR="0021145F" w:rsidRPr="0021145F">
        <w:rPr>
          <w:rFonts w:ascii="Arial" w:hAnsi="Arial" w:cs="Arial"/>
          <w:bdr w:val="none" w:sz="0" w:space="0" w:color="auto" w:frame="1"/>
          <w:lang w:eastAsia="en-GB"/>
        </w:rPr>
        <w:t xml:space="preserve"> Road Group Practice</w:t>
      </w:r>
      <w:r w:rsidR="0021145F">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3D067CEC"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proofErr w:type="spellStart"/>
      <w:r w:rsidR="0021145F" w:rsidRPr="0021145F">
        <w:rPr>
          <w:rFonts w:ascii="Arial" w:hAnsi="Arial" w:cs="Arial"/>
          <w:sz w:val="22"/>
          <w:szCs w:val="22"/>
        </w:rPr>
        <w:t>Morthen</w:t>
      </w:r>
      <w:proofErr w:type="spellEnd"/>
      <w:r w:rsidR="0021145F" w:rsidRPr="0021145F">
        <w:rPr>
          <w:rFonts w:ascii="Arial" w:hAnsi="Arial" w:cs="Arial"/>
          <w:sz w:val="22"/>
          <w:szCs w:val="22"/>
        </w:rPr>
        <w:t xml:space="preserve"> Road Group Practice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5032F" w14:textId="77777777" w:rsidR="00A04782" w:rsidRDefault="00A04782" w:rsidP="00B10E50">
      <w:pPr>
        <w:spacing w:after="0" w:line="240" w:lineRule="auto"/>
      </w:pPr>
      <w:r>
        <w:separator/>
      </w:r>
    </w:p>
  </w:endnote>
  <w:endnote w:type="continuationSeparator" w:id="0">
    <w:p w14:paraId="17512345" w14:textId="77777777" w:rsidR="00A04782" w:rsidRDefault="00A04782"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F1BB" w14:textId="4D1CD4AC" w:rsidR="000B1E15" w:rsidRDefault="000B1E15" w:rsidP="00301BE7">
    <w:pPr>
      <w:pStyle w:val="Footer"/>
      <w:tabs>
        <w:tab w:val="clear" w:pos="9026"/>
      </w:tabs>
    </w:pPr>
    <w:r>
      <w:t>Covid-19 Privacy Notice v1.</w:t>
    </w:r>
    <w:r w:rsidR="004947B5">
      <w:t>2</w:t>
    </w:r>
    <w:r>
      <w:tab/>
    </w:r>
    <w:r w:rsidR="0021145F">
      <w:t>12/08/2020</w:t>
    </w:r>
    <w:r>
      <w:t xml:space="preserve"> </w:t>
    </w:r>
    <w:proofErr w:type="spellStart"/>
    <w:r w:rsidR="0021145F">
      <w:t>Morthen</w:t>
    </w:r>
    <w:proofErr w:type="spellEnd"/>
    <w:r w:rsidR="0021145F">
      <w:t xml:space="preserve"> Road Group Practice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1759" w14:textId="77777777" w:rsidR="00A04782" w:rsidRDefault="00A04782" w:rsidP="00B10E50">
      <w:pPr>
        <w:spacing w:after="0" w:line="240" w:lineRule="auto"/>
      </w:pPr>
      <w:r>
        <w:separator/>
      </w:r>
    </w:p>
  </w:footnote>
  <w:footnote w:type="continuationSeparator" w:id="0">
    <w:p w14:paraId="566EB1A7" w14:textId="77777777" w:rsidR="00A04782" w:rsidRDefault="00A04782"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CBB2C4B"/>
    <w:multiLevelType w:val="hybridMultilevel"/>
    <w:tmpl w:val="C5980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9A6C0D"/>
    <w:multiLevelType w:val="hybridMultilevel"/>
    <w:tmpl w:val="21E22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B4E3054"/>
    <w:multiLevelType w:val="hybridMultilevel"/>
    <w:tmpl w:val="94249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674F0FDB"/>
    <w:multiLevelType w:val="hybridMultilevel"/>
    <w:tmpl w:val="EFBE0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1"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3"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4"/>
  </w:num>
  <w:num w:numId="4">
    <w:abstractNumId w:val="9"/>
  </w:num>
  <w:num w:numId="5">
    <w:abstractNumId w:val="21"/>
  </w:num>
  <w:num w:numId="6">
    <w:abstractNumId w:val="9"/>
  </w:num>
  <w:num w:numId="7">
    <w:abstractNumId w:val="24"/>
  </w:num>
  <w:num w:numId="8">
    <w:abstractNumId w:val="13"/>
  </w:num>
  <w:num w:numId="9">
    <w:abstractNumId w:val="20"/>
  </w:num>
  <w:num w:numId="10">
    <w:abstractNumId w:val="14"/>
  </w:num>
  <w:num w:numId="11">
    <w:abstractNumId w:val="15"/>
  </w:num>
  <w:num w:numId="12">
    <w:abstractNumId w:val="8"/>
  </w:num>
  <w:num w:numId="13">
    <w:abstractNumId w:val="17"/>
  </w:num>
  <w:num w:numId="14">
    <w:abstractNumId w:val="22"/>
  </w:num>
  <w:num w:numId="15">
    <w:abstractNumId w:val="18"/>
  </w:num>
  <w:num w:numId="16">
    <w:abstractNumId w:val="7"/>
  </w:num>
  <w:num w:numId="17">
    <w:abstractNumId w:val="12"/>
  </w:num>
  <w:num w:numId="18">
    <w:abstractNumId w:val="6"/>
  </w:num>
  <w:num w:numId="19">
    <w:abstractNumId w:val="23"/>
  </w:num>
  <w:num w:numId="20">
    <w:abstractNumId w:val="2"/>
  </w:num>
  <w:num w:numId="21">
    <w:abstractNumId w:val="3"/>
  </w:num>
  <w:num w:numId="22">
    <w:abstractNumId w:val="4"/>
  </w:num>
  <w:num w:numId="23">
    <w:abstractNumId w:val="5"/>
  </w:num>
  <w:num w:numId="24">
    <w:abstractNumId w:val="16"/>
  </w:num>
  <w:num w:numId="25">
    <w:abstractNumId w:val="10"/>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16E90"/>
    <w:rsid w:val="00121301"/>
    <w:rsid w:val="00124794"/>
    <w:rsid w:val="0014024D"/>
    <w:rsid w:val="00147759"/>
    <w:rsid w:val="00151305"/>
    <w:rsid w:val="0015274D"/>
    <w:rsid w:val="001572CB"/>
    <w:rsid w:val="00160A30"/>
    <w:rsid w:val="00182657"/>
    <w:rsid w:val="001B3A46"/>
    <w:rsid w:val="001C09DD"/>
    <w:rsid w:val="001D58D0"/>
    <w:rsid w:val="0021145F"/>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5F5298"/>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50896"/>
    <w:rsid w:val="007616AB"/>
    <w:rsid w:val="007637EC"/>
    <w:rsid w:val="0077684E"/>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04782"/>
    <w:rsid w:val="00A1273E"/>
    <w:rsid w:val="00A1795F"/>
    <w:rsid w:val="00A40863"/>
    <w:rsid w:val="00A44E5A"/>
    <w:rsid w:val="00A737DD"/>
    <w:rsid w:val="00A77C61"/>
    <w:rsid w:val="00A96B5B"/>
    <w:rsid w:val="00AA76AD"/>
    <w:rsid w:val="00AB08C7"/>
    <w:rsid w:val="00AC1DD8"/>
    <w:rsid w:val="00AC358F"/>
    <w:rsid w:val="00AC3CDD"/>
    <w:rsid w:val="00AC527B"/>
    <w:rsid w:val="00AD7250"/>
    <w:rsid w:val="00B029B5"/>
    <w:rsid w:val="00B10E50"/>
    <w:rsid w:val="00B1451D"/>
    <w:rsid w:val="00B24B5B"/>
    <w:rsid w:val="00B251C0"/>
    <w:rsid w:val="00B33832"/>
    <w:rsid w:val="00B362F4"/>
    <w:rsid w:val="00B41773"/>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74F62"/>
    <w:rsid w:val="00D9124B"/>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15:docId w15:val="{711BA98D-6E83-4847-BBCE-7E3DB27C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2">
    <w:name w:val="Unresolved Mention2"/>
    <w:uiPriority w:val="99"/>
    <w:semiHidden/>
    <w:unhideWhenUsed/>
    <w:rsid w:val="00AC527B"/>
    <w:rPr>
      <w:color w:val="605E5C"/>
      <w:shd w:val="clear" w:color="auto" w:fill="E1DFDD"/>
    </w:rPr>
  </w:style>
  <w:style w:type="table" w:styleId="TableGrid">
    <w:name w:val="Table Grid"/>
    <w:basedOn w:val="TableNormal"/>
    <w:unhideWhenUsed/>
    <w:locked/>
    <w:rsid w:val="00151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officemac1@opg.co.uk</cp:lastModifiedBy>
  <cp:revision>3</cp:revision>
  <cp:lastPrinted>2018-11-19T14:20:00Z</cp:lastPrinted>
  <dcterms:created xsi:type="dcterms:W3CDTF">2020-09-23T07:38:00Z</dcterms:created>
  <dcterms:modified xsi:type="dcterms:W3CDTF">2020-12-01T11:19:00Z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