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3929" w14:textId="77777777" w:rsidR="007F707E" w:rsidRDefault="007F707E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7600F0DC" w14:textId="19E0A632" w:rsidR="00147515" w:rsidRPr="001527DE" w:rsidRDefault="00557100" w:rsidP="00122625">
      <w:pPr>
        <w:spacing w:after="120"/>
        <w:rPr>
          <w:rFonts w:ascii="Arial" w:hAnsi="Arial" w:cs="Arial"/>
          <w:b/>
          <w:bCs/>
          <w:sz w:val="32"/>
          <w:szCs w:val="32"/>
          <w:lang w:val="en-GB" w:eastAsia="en-GB"/>
        </w:rPr>
      </w:pPr>
      <w:r w:rsidRPr="001527DE">
        <w:rPr>
          <w:rFonts w:ascii="Arial" w:hAnsi="Arial" w:cs="Arial"/>
          <w:b/>
          <w:bCs/>
          <w:sz w:val="32"/>
          <w:szCs w:val="32"/>
          <w:lang w:val="en-GB" w:eastAsia="en-GB"/>
        </w:rPr>
        <w:t>Consent to p</w:t>
      </w:r>
      <w:r w:rsidR="002A3CF8" w:rsidRPr="001527DE">
        <w:rPr>
          <w:rFonts w:ascii="Arial" w:hAnsi="Arial" w:cs="Arial"/>
          <w:b/>
          <w:bCs/>
          <w:sz w:val="32"/>
          <w:szCs w:val="32"/>
          <w:lang w:val="en-GB" w:eastAsia="en-GB"/>
        </w:rPr>
        <w:t xml:space="preserve">roxy </w:t>
      </w:r>
      <w:r w:rsidRPr="001527DE">
        <w:rPr>
          <w:rFonts w:ascii="Arial" w:hAnsi="Arial" w:cs="Arial"/>
          <w:b/>
          <w:bCs/>
          <w:sz w:val="32"/>
          <w:szCs w:val="32"/>
          <w:lang w:val="en-GB" w:eastAsia="en-GB"/>
        </w:rPr>
        <w:t>a</w:t>
      </w:r>
      <w:r w:rsidR="00147515" w:rsidRPr="001527DE">
        <w:rPr>
          <w:rFonts w:ascii="Arial" w:hAnsi="Arial" w:cs="Arial"/>
          <w:b/>
          <w:bCs/>
          <w:sz w:val="32"/>
          <w:szCs w:val="32"/>
          <w:lang w:val="en-GB" w:eastAsia="en-GB"/>
        </w:rPr>
        <w:t>ccess to GP online services</w:t>
      </w:r>
      <w:r w:rsidR="007F707E" w:rsidRPr="001527DE">
        <w:rPr>
          <w:rFonts w:ascii="Arial" w:hAnsi="Arial" w:cs="Arial"/>
          <w:b/>
          <w:bCs/>
          <w:sz w:val="32"/>
          <w:szCs w:val="32"/>
          <w:lang w:val="en-GB" w:eastAsia="en-GB"/>
        </w:rPr>
        <w:t>, appointment booking, repeat prescription and summary record (allergies, mediation).</w:t>
      </w:r>
    </w:p>
    <w:p w14:paraId="28796B29" w14:textId="77777777" w:rsidR="007F707E" w:rsidRPr="001527DE" w:rsidRDefault="007F707E" w:rsidP="007F707E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1527DE">
        <w:rPr>
          <w:rFonts w:ascii="Arial" w:hAnsi="Arial" w:cs="Arial"/>
          <w:b/>
          <w:bCs/>
          <w:sz w:val="32"/>
          <w:szCs w:val="32"/>
          <w:lang w:val="en-GB" w:eastAsia="en-GB"/>
        </w:rPr>
        <w:t xml:space="preserve">The patient </w:t>
      </w:r>
    </w:p>
    <w:p w14:paraId="5510CB73" w14:textId="77777777" w:rsidR="007F707E" w:rsidRPr="006B1156" w:rsidRDefault="007F707E" w:rsidP="007F707E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(This is the person whose records are being accessed)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7F707E" w:rsidRPr="006B1156" w14:paraId="19F3FECD" w14:textId="77777777" w:rsidTr="00AC5862">
        <w:trPr>
          <w:trHeight w:val="274"/>
        </w:trPr>
        <w:tc>
          <w:tcPr>
            <w:tcW w:w="4786" w:type="dxa"/>
          </w:tcPr>
          <w:p w14:paraId="0059E687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3ED842A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F707E" w:rsidRPr="006B1156" w14:paraId="7346B614" w14:textId="77777777" w:rsidTr="00AC5862">
        <w:tc>
          <w:tcPr>
            <w:tcW w:w="9606" w:type="dxa"/>
            <w:gridSpan w:val="2"/>
          </w:tcPr>
          <w:p w14:paraId="4082C184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F707E" w:rsidRPr="006B1156" w14:paraId="55BCB900" w14:textId="77777777" w:rsidTr="00AC5862">
        <w:trPr>
          <w:trHeight w:val="1138"/>
        </w:trPr>
        <w:tc>
          <w:tcPr>
            <w:tcW w:w="9606" w:type="dxa"/>
            <w:gridSpan w:val="2"/>
          </w:tcPr>
          <w:p w14:paraId="7AC41A78" w14:textId="77777777" w:rsidR="007F707E" w:rsidRPr="009C2779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50385B83" w14:textId="77777777" w:rsidR="007F707E" w:rsidRPr="009C2779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1D1B9C6A" w14:textId="77777777" w:rsidR="007F707E" w:rsidRPr="009C2779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474C5098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Postcode          </w:t>
            </w:r>
          </w:p>
        </w:tc>
      </w:tr>
      <w:tr w:rsidR="007F707E" w:rsidRPr="006B1156" w14:paraId="0E93AE2D" w14:textId="77777777" w:rsidTr="00AC5862">
        <w:tc>
          <w:tcPr>
            <w:tcW w:w="4786" w:type="dxa"/>
          </w:tcPr>
          <w:p w14:paraId="5C246811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7BB94B89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528D9AEF" w14:textId="77777777" w:rsidR="007F707E" w:rsidRPr="00122625" w:rsidRDefault="007F707E" w:rsidP="007F707E">
      <w:pPr>
        <w:rPr>
          <w:sz w:val="22"/>
          <w:szCs w:val="22"/>
          <w:lang w:val="en-GB"/>
        </w:rPr>
      </w:pPr>
    </w:p>
    <w:p w14:paraId="1D7DB192" w14:textId="77777777" w:rsidR="007F707E" w:rsidRPr="001527DE" w:rsidRDefault="007F707E" w:rsidP="007F707E">
      <w:pPr>
        <w:spacing w:before="120"/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1527DE">
        <w:rPr>
          <w:rFonts w:ascii="Arial" w:hAnsi="Arial" w:cs="Arial"/>
          <w:b/>
          <w:bCs/>
          <w:sz w:val="32"/>
          <w:szCs w:val="32"/>
          <w:lang w:val="en-GB" w:eastAsia="en-GB"/>
        </w:rPr>
        <w:t xml:space="preserve">The representatives </w:t>
      </w:r>
    </w:p>
    <w:p w14:paraId="7A11F358" w14:textId="77777777" w:rsidR="007F707E" w:rsidRPr="006B1156" w:rsidRDefault="007F707E" w:rsidP="007F707E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</w:t>
      </w:r>
      <w:r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to the patient’s 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appointments </w:t>
      </w:r>
      <w:r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7F707E" w:rsidRPr="006B1156" w14:paraId="51745370" w14:textId="77777777" w:rsidTr="00AC5862">
        <w:trPr>
          <w:trHeight w:val="274"/>
        </w:trPr>
        <w:tc>
          <w:tcPr>
            <w:tcW w:w="4786" w:type="dxa"/>
          </w:tcPr>
          <w:p w14:paraId="1DB177D9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Relationship to patient:</w:t>
            </w:r>
          </w:p>
        </w:tc>
        <w:tc>
          <w:tcPr>
            <w:tcW w:w="4820" w:type="dxa"/>
          </w:tcPr>
          <w:p w14:paraId="3C4F837E" w14:textId="77777777" w:rsidR="007F707E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F707E" w:rsidRPr="006B1156" w14:paraId="65ABF2E5" w14:textId="77777777" w:rsidTr="00AC5862">
        <w:trPr>
          <w:trHeight w:val="274"/>
        </w:trPr>
        <w:tc>
          <w:tcPr>
            <w:tcW w:w="4786" w:type="dxa"/>
          </w:tcPr>
          <w:p w14:paraId="76B1C148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C50DFF1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F707E" w:rsidRPr="006B1156" w14:paraId="74C3EB46" w14:textId="77777777" w:rsidTr="00AC5862">
        <w:tc>
          <w:tcPr>
            <w:tcW w:w="4786" w:type="dxa"/>
          </w:tcPr>
          <w:p w14:paraId="10922CF0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52D29C53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F707E" w:rsidRPr="006B1156" w14:paraId="06EB8C71" w14:textId="77777777" w:rsidTr="00AC5862">
        <w:tc>
          <w:tcPr>
            <w:tcW w:w="4786" w:type="dxa"/>
          </w:tcPr>
          <w:p w14:paraId="1B25D571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157A1104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F707E" w:rsidRPr="006B1156" w14:paraId="3F9AB505" w14:textId="77777777" w:rsidTr="00AC5862">
        <w:trPr>
          <w:trHeight w:val="1454"/>
        </w:trPr>
        <w:tc>
          <w:tcPr>
            <w:tcW w:w="4786" w:type="dxa"/>
          </w:tcPr>
          <w:p w14:paraId="15777131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223E29BD" w14:textId="77777777" w:rsidR="007F707E" w:rsidRPr="002960EB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45D3EF55" w14:textId="77777777" w:rsidR="007F707E" w:rsidRPr="002960EB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E916824" w14:textId="77777777" w:rsidR="007F707E" w:rsidRPr="002960EB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B552C3B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6D8EB6B6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70457CF" w14:textId="77777777" w:rsidR="007F707E" w:rsidRPr="002960EB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1CA96510" w14:textId="77777777" w:rsidR="007F707E" w:rsidRPr="002960EB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996C785" w14:textId="77777777" w:rsidR="007F707E" w:rsidRPr="002960EB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1870EF58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F707E" w:rsidRPr="006B1156" w14:paraId="14DB3672" w14:textId="77777777" w:rsidTr="00AC5862">
        <w:tc>
          <w:tcPr>
            <w:tcW w:w="4786" w:type="dxa"/>
          </w:tcPr>
          <w:p w14:paraId="065B23C3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71779D52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F707E" w:rsidRPr="006B1156" w14:paraId="5A9FC116" w14:textId="77777777" w:rsidTr="00AC5862">
        <w:tc>
          <w:tcPr>
            <w:tcW w:w="4786" w:type="dxa"/>
          </w:tcPr>
          <w:p w14:paraId="38C47D5E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650A63B3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6E1E2230" w14:textId="77777777" w:rsidR="007F707E" w:rsidRPr="00122625" w:rsidRDefault="007F707E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63ECE846" w14:textId="1297BAB2" w:rsidR="007F707E" w:rsidRDefault="007F707E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Please give my parent/carer access to the following online services (Please tick all that apply)</w:t>
      </w:r>
    </w:p>
    <w:p w14:paraId="5BFCB670" w14:textId="77777777" w:rsidR="00E12742" w:rsidRPr="001527DE" w:rsidRDefault="00BD7DAE" w:rsidP="008C6BF6">
      <w:pPr>
        <w:rPr>
          <w:rFonts w:ascii="Arial" w:hAnsi="Arial" w:cs="Arial"/>
          <w:b/>
          <w:sz w:val="22"/>
          <w:szCs w:val="22"/>
          <w:lang w:val="en-GB"/>
        </w:rPr>
      </w:pPr>
      <w:r w:rsidRPr="001527DE">
        <w:rPr>
          <w:rFonts w:ascii="Arial" w:hAnsi="Arial" w:cs="Arial"/>
          <w:b/>
          <w:sz w:val="22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025DE5">
        <w:trPr>
          <w:trHeight w:val="284"/>
        </w:trPr>
        <w:tc>
          <w:tcPr>
            <w:tcW w:w="8789" w:type="dxa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025DE5">
        <w:trPr>
          <w:trHeight w:val="284"/>
        </w:trPr>
        <w:tc>
          <w:tcPr>
            <w:tcW w:w="8789" w:type="dxa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025DE5">
        <w:trPr>
          <w:trHeight w:val="284"/>
        </w:trPr>
        <w:tc>
          <w:tcPr>
            <w:tcW w:w="8789" w:type="dxa"/>
          </w:tcPr>
          <w:p w14:paraId="28729224" w14:textId="61E1FC6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</w:t>
            </w:r>
            <w:r w:rsidR="007F707E">
              <w:rPr>
                <w:rFonts w:ascii="Arial" w:hAnsi="Arial" w:cs="Arial"/>
                <w:color w:val="000000" w:themeColor="text1"/>
                <w:sz w:val="22"/>
                <w:szCs w:val="22"/>
              </w:rPr>
              <w:t>(medications, allergies &amp; adverse reactions)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7F707E" w:rsidRPr="006B1156" w14:paraId="608D5E83" w14:textId="77777777" w:rsidTr="00025DE5">
        <w:trPr>
          <w:trHeight w:val="284"/>
        </w:trPr>
        <w:tc>
          <w:tcPr>
            <w:tcW w:w="8789" w:type="dxa"/>
          </w:tcPr>
          <w:p w14:paraId="4C460215" w14:textId="2A6FC2EC" w:rsidR="007F707E" w:rsidRPr="006B1156" w:rsidRDefault="007F707E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Detailed coded view (Please note this will not be available to 11-16yr old without prior discussion with the GP.</w:t>
            </w:r>
          </w:p>
        </w:tc>
        <w:tc>
          <w:tcPr>
            <w:tcW w:w="850" w:type="dxa"/>
          </w:tcPr>
          <w:p w14:paraId="34CABBA4" w14:textId="77777777" w:rsidR="007F707E" w:rsidRPr="006B1156" w:rsidRDefault="007F707E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C0A8A2A" w14:textId="77777777" w:rsidR="008C6BF6" w:rsidRPr="00122625" w:rsidRDefault="008C6BF6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0B278E3C" w14:textId="1C95B0D4" w:rsidR="008C6BF6" w:rsidRPr="006B1156" w:rsidRDefault="008C6BF6" w:rsidP="00122625">
      <w:pPr>
        <w:spacing w:after="120" w:line="276" w:lineRule="auto"/>
        <w:rPr>
          <w:sz w:val="22"/>
          <w:szCs w:val="22"/>
          <w:lang w:val="en-GB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025DE5">
        <w:trPr>
          <w:trHeight w:val="284"/>
        </w:trPr>
        <w:tc>
          <w:tcPr>
            <w:tcW w:w="8789" w:type="dxa"/>
          </w:tcPr>
          <w:p w14:paraId="131A4EFC" w14:textId="33D0C439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025DE5">
        <w:trPr>
          <w:trHeight w:val="284"/>
        </w:trPr>
        <w:tc>
          <w:tcPr>
            <w:tcW w:w="8789" w:type="dxa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025DE5">
        <w:trPr>
          <w:trHeight w:val="567"/>
        </w:trPr>
        <w:tc>
          <w:tcPr>
            <w:tcW w:w="8789" w:type="dxa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025DE5">
        <w:trPr>
          <w:trHeight w:val="567"/>
        </w:trPr>
        <w:tc>
          <w:tcPr>
            <w:tcW w:w="8789" w:type="dxa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122625">
        <w:trPr>
          <w:trHeight w:val="1096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1A7557AF" w14:textId="77777777" w:rsidR="008C6BF6" w:rsidRPr="006B1156" w:rsidRDefault="008C6BF6" w:rsidP="00122625">
      <w:pPr>
        <w:rPr>
          <w:rFonts w:ascii="Arial" w:hAnsi="Arial" w:cs="Arial"/>
          <w:b/>
          <w:bCs/>
          <w:color w:val="365F91" w:themeColor="accent1" w:themeShade="BF"/>
          <w:lang w:val="en-GB" w:eastAsia="en-GB"/>
        </w:rPr>
      </w:pPr>
    </w:p>
    <w:p w14:paraId="5EE28775" w14:textId="77777777" w:rsidR="00E37759" w:rsidRDefault="00E37759" w:rsidP="00122625">
      <w:pPr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02318B9B" w14:textId="77777777" w:rsidR="007F707E" w:rsidRPr="006B1156" w:rsidRDefault="007F707E" w:rsidP="007F707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1C55DB9" w14:textId="77777777" w:rsidR="007F707E" w:rsidRDefault="007F707E" w:rsidP="007F707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BA966B0" w14:textId="77777777" w:rsidR="007F707E" w:rsidRPr="006B1156" w:rsidRDefault="007F707E" w:rsidP="007F707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3CD54EAC" w14:textId="77777777" w:rsidR="007F707E" w:rsidRPr="006B1156" w:rsidRDefault="007F707E" w:rsidP="007F707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7F707E" w:rsidRPr="006B1156" w14:paraId="52DCED24" w14:textId="77777777" w:rsidTr="00AC5862">
        <w:trPr>
          <w:trHeight w:val="675"/>
        </w:trPr>
        <w:tc>
          <w:tcPr>
            <w:tcW w:w="7655" w:type="dxa"/>
          </w:tcPr>
          <w:p w14:paraId="5E37E311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14:paraId="210EE110" w14:textId="77777777" w:rsidR="007F707E" w:rsidRPr="006B1156" w:rsidRDefault="007F707E" w:rsidP="00AC5862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00825F1D" w14:textId="77777777" w:rsidR="007F707E" w:rsidRDefault="007F707E" w:rsidP="007F707E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6D54994" w14:textId="77777777" w:rsidR="007F707E" w:rsidRDefault="007F707E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32"/>
          <w:szCs w:val="32"/>
          <w:lang w:val="en-GB"/>
        </w:rPr>
      </w:pPr>
    </w:p>
    <w:p w14:paraId="44EF206D" w14:textId="77777777" w:rsidR="00147515" w:rsidRPr="001527DE" w:rsidRDefault="00147515" w:rsidP="00C20EAC">
      <w:pPr>
        <w:spacing w:before="120" w:after="120"/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 w:rsidRPr="001527DE">
        <w:rPr>
          <w:rFonts w:ascii="Arial" w:hAnsi="Arial" w:cs="Arial"/>
          <w:b/>
          <w:bCs/>
          <w:sz w:val="32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1527DE" w:rsidRPr="001527DE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1527DE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The p</w:t>
            </w:r>
            <w:r w:rsidR="000E7594"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atient</w:t>
            </w: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’s</w:t>
            </w:r>
            <w:r w:rsidR="000E7594"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1527DE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The patient’s p</w:t>
            </w:r>
            <w:r w:rsidR="000E7594"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ractice computer ID number</w:t>
            </w:r>
          </w:p>
        </w:tc>
      </w:tr>
      <w:tr w:rsidR="001527DE" w:rsidRPr="001527DE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1527DE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Identity verified by</w:t>
            </w:r>
          </w:p>
          <w:p w14:paraId="7DF3C956" w14:textId="77777777" w:rsidR="000E7594" w:rsidRPr="001527DE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1527DE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1527DE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Method</w:t>
            </w:r>
            <w:r w:rsidR="00E67B23"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1527DE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Vouching </w:t>
            </w: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527DE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Vouching with information in record </w:t>
            </w: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  </w:t>
            </w:r>
          </w:p>
          <w:p w14:paraId="3FF00C63" w14:textId="77777777" w:rsidR="000E7594" w:rsidRPr="001527DE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Photo ID and proof of residence </w:t>
            </w: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1527DE" w:rsidRPr="001527DE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1527DE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Proxy access a</w:t>
            </w:r>
            <w:r w:rsidR="000E7594"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1527DE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Date</w:t>
            </w:r>
          </w:p>
        </w:tc>
      </w:tr>
      <w:tr w:rsidR="001527DE" w:rsidRPr="001527DE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1527DE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Date account created </w:t>
            </w:r>
          </w:p>
        </w:tc>
      </w:tr>
      <w:tr w:rsidR="001527DE" w:rsidRPr="001527DE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1527DE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Date passphrase sent </w:t>
            </w:r>
          </w:p>
        </w:tc>
      </w:tr>
      <w:tr w:rsidR="001527DE" w:rsidRPr="001527DE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1527DE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Level of record access </w:t>
            </w:r>
            <w:proofErr w:type="gramStart"/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enabled</w:t>
            </w:r>
            <w:proofErr w:type="gramEnd"/>
            <w:r w:rsidR="00E67B23"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</w:t>
            </w:r>
          </w:p>
          <w:p w14:paraId="64159584" w14:textId="77777777" w:rsidR="000E7594" w:rsidRPr="001527DE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auto"/>
                <w:sz w:val="16"/>
                <w:szCs w:val="16"/>
              </w:rPr>
            </w:pPr>
            <w:r w:rsidRPr="001527DE">
              <w:rPr>
                <w:rFonts w:ascii="Arial" w:hAnsi="Arial" w:cs="Arial"/>
                <w:i w:val="0"/>
                <w:iCs/>
                <w:color w:val="auto"/>
                <w:sz w:val="16"/>
                <w:szCs w:val="16"/>
              </w:rPr>
              <w:t xml:space="preserve">                  </w:t>
            </w:r>
            <w:r w:rsidR="00AD6F09" w:rsidRPr="001527DE">
              <w:rPr>
                <w:rFonts w:ascii="Arial" w:hAnsi="Arial" w:cs="Arial"/>
                <w:i w:val="0"/>
                <w:iCs/>
                <w:color w:val="auto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1527DE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P</w:t>
            </w:r>
            <w:r w:rsidR="000E7594"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rospective </w:t>
            </w:r>
            <w:r w:rsidR="000E7594"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1527DE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Retrospective </w:t>
            </w: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  <w:r w:rsidR="000E7594"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  </w:t>
            </w:r>
          </w:p>
          <w:p w14:paraId="6EA914FF" w14:textId="77777777" w:rsidR="000E7594" w:rsidRPr="001527DE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All </w:t>
            </w: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1527DE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Limited parts </w:t>
            </w: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1527DE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Contractual minimum </w:t>
            </w: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1527DE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Notes / </w:t>
            </w:r>
            <w:r w:rsidR="002960EB" w:rsidRPr="001527D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Default="00616E43" w:rsidP="00122625"/>
    <w:sectPr w:rsidR="00616E43" w:rsidSect="003362F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712E" w14:textId="77777777" w:rsidR="00A654EF" w:rsidRDefault="00A654EF">
      <w:r>
        <w:separator/>
      </w:r>
    </w:p>
  </w:endnote>
  <w:endnote w:type="continuationSeparator" w:id="0">
    <w:p w14:paraId="216CCAAC" w14:textId="77777777" w:rsidR="00A654EF" w:rsidRDefault="00A6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D371E" w14:textId="14CAE62F" w:rsidR="007B564F" w:rsidRDefault="007B564F" w:rsidP="00892496">
        <w:pPr>
          <w:pStyle w:val="Footer"/>
          <w:jc w:val="right"/>
        </w:pPr>
        <w:r w:rsidRPr="00B966CE">
          <w:t xml:space="preserve"> </w:t>
        </w:r>
        <w:r w:rsidR="00622287">
          <w:t>V3 September 2016</w:t>
        </w:r>
      </w:p>
    </w:sdtContent>
  </w:sdt>
  <w:p w14:paraId="742854B5" w14:textId="77777777" w:rsidR="007B564F" w:rsidRPr="00385782" w:rsidRDefault="007B564F" w:rsidP="00385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2BAB0F81" w:rsidR="007B564F" w:rsidRDefault="007B564F" w:rsidP="00892496">
        <w:pPr>
          <w:pStyle w:val="Footer"/>
          <w:jc w:val="right"/>
        </w:pPr>
        <w:r w:rsidRPr="00B966CE">
          <w:t xml:space="preserve"> </w:t>
        </w:r>
        <w:r w:rsidR="00622287">
          <w:t>V3 September 2016</w:t>
        </w:r>
      </w:p>
    </w:sdtContent>
  </w:sdt>
  <w:p w14:paraId="1C23FCF7" w14:textId="77777777" w:rsidR="007B564F" w:rsidRPr="00982AE7" w:rsidRDefault="007B564F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DF44" w14:textId="77777777" w:rsidR="00A654EF" w:rsidRDefault="00A654EF">
      <w:r>
        <w:separator/>
      </w:r>
    </w:p>
  </w:footnote>
  <w:footnote w:type="continuationSeparator" w:id="0">
    <w:p w14:paraId="1354E1B3" w14:textId="77777777" w:rsidR="00A654EF" w:rsidRDefault="00A65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7EFF" w14:textId="77777777" w:rsidR="007B564F" w:rsidRDefault="007B564F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83F6" w14:textId="71E4501E" w:rsidR="007B564F" w:rsidRDefault="007B564F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35ED" w14:textId="6AE0E334" w:rsidR="007B564F" w:rsidRPr="001527DE" w:rsidRDefault="00C93F9F" w:rsidP="00C93F9F">
    <w:pPr>
      <w:pStyle w:val="Header"/>
      <w:jc w:val="both"/>
      <w:rPr>
        <w:rFonts w:ascii="Arial" w:hAnsi="Arial" w:cs="Arial"/>
        <w:b/>
        <w:bCs/>
      </w:rPr>
    </w:pPr>
    <w:r w:rsidRPr="001527DE">
      <w:rPr>
        <w:rFonts w:ascii="Arial" w:hAnsi="Arial" w:cs="Arial"/>
        <w:b/>
        <w:bCs/>
      </w:rPr>
      <w:t xml:space="preserve">Morthen Road Group Practice </w:t>
    </w:r>
    <w:r w:rsidR="007B564F" w:rsidRPr="001527DE">
      <w:rPr>
        <w:rFonts w:ascii="Arial" w:hAnsi="Arial" w:cs="Arial"/>
        <w:b/>
        <w:bCs/>
      </w:rPr>
      <w:tab/>
    </w:r>
    <w:r w:rsidR="007B564F" w:rsidRPr="001527DE">
      <w:rPr>
        <w:rFonts w:ascii="Arial" w:hAnsi="Arial" w:cs="Arial"/>
        <w:b/>
        <w:bCs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5674055">
    <w:abstractNumId w:val="1"/>
  </w:num>
  <w:num w:numId="2" w16cid:durableId="1269385641">
    <w:abstractNumId w:val="0"/>
  </w:num>
  <w:num w:numId="3" w16cid:durableId="16827835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15"/>
    <w:rsid w:val="00002B3F"/>
    <w:rsid w:val="00015CB2"/>
    <w:rsid w:val="000161C2"/>
    <w:rsid w:val="00025DE5"/>
    <w:rsid w:val="000447B9"/>
    <w:rsid w:val="000516DD"/>
    <w:rsid w:val="000563B2"/>
    <w:rsid w:val="000E7594"/>
    <w:rsid w:val="000F49F5"/>
    <w:rsid w:val="00122625"/>
    <w:rsid w:val="00135F3B"/>
    <w:rsid w:val="00147515"/>
    <w:rsid w:val="001527DE"/>
    <w:rsid w:val="001724F0"/>
    <w:rsid w:val="001B7518"/>
    <w:rsid w:val="00236217"/>
    <w:rsid w:val="00283F3B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57100"/>
    <w:rsid w:val="00581712"/>
    <w:rsid w:val="005A4404"/>
    <w:rsid w:val="005B296B"/>
    <w:rsid w:val="005E3D7E"/>
    <w:rsid w:val="00616E43"/>
    <w:rsid w:val="00622287"/>
    <w:rsid w:val="00666E5B"/>
    <w:rsid w:val="00687135"/>
    <w:rsid w:val="00691977"/>
    <w:rsid w:val="006B1156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7F707E"/>
    <w:rsid w:val="0084219F"/>
    <w:rsid w:val="0085747C"/>
    <w:rsid w:val="00876BAB"/>
    <w:rsid w:val="00892496"/>
    <w:rsid w:val="008A0300"/>
    <w:rsid w:val="008C5E68"/>
    <w:rsid w:val="008C6BF6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654EF"/>
    <w:rsid w:val="00A864E1"/>
    <w:rsid w:val="00AD6F09"/>
    <w:rsid w:val="00B441CC"/>
    <w:rsid w:val="00B966CE"/>
    <w:rsid w:val="00BB78A4"/>
    <w:rsid w:val="00BD1533"/>
    <w:rsid w:val="00BD25E5"/>
    <w:rsid w:val="00BD7DAE"/>
    <w:rsid w:val="00C02645"/>
    <w:rsid w:val="00C12995"/>
    <w:rsid w:val="00C20EAC"/>
    <w:rsid w:val="00C24554"/>
    <w:rsid w:val="00C258E7"/>
    <w:rsid w:val="00C36B28"/>
    <w:rsid w:val="00C93F9F"/>
    <w:rsid w:val="00CE5651"/>
    <w:rsid w:val="00D07EE0"/>
    <w:rsid w:val="00D20A09"/>
    <w:rsid w:val="00D24AF4"/>
    <w:rsid w:val="00DB62BE"/>
    <w:rsid w:val="00DC0844"/>
    <w:rsid w:val="00E12742"/>
    <w:rsid w:val="00E37759"/>
    <w:rsid w:val="00E64B54"/>
    <w:rsid w:val="00E67B23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39E00"/>
  <w15:docId w15:val="{F04D2A7E-1CDB-4C08-BD23-99E0CDA6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93B1-5A74-4AF0-BDE8-FD7FB5E3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cp:lastModifiedBy>Amy Griffiths</cp:lastModifiedBy>
  <cp:revision>4</cp:revision>
  <cp:lastPrinted>2016-09-22T08:23:00Z</cp:lastPrinted>
  <dcterms:created xsi:type="dcterms:W3CDTF">2021-12-09T11:47:00Z</dcterms:created>
  <dcterms:modified xsi:type="dcterms:W3CDTF">2023-01-30T12:25:00Z</dcterms:modified>
</cp:coreProperties>
</file>